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27" w:rsidRDefault="00214627" w:rsidP="00214627">
      <w:pPr>
        <w:jc w:val="center"/>
        <w:rPr>
          <w:rFonts w:ascii="Calibri" w:hAnsi="Calibri" w:cs="Arial"/>
          <w:b/>
          <w:sz w:val="32"/>
          <w:szCs w:val="32"/>
          <w:u w:val="single"/>
        </w:rPr>
      </w:pPr>
      <w:bookmarkStart w:id="0" w:name="_GoBack"/>
      <w:bookmarkEnd w:id="0"/>
      <w:r w:rsidRPr="00214627">
        <w:rPr>
          <w:rFonts w:ascii="Calibri" w:hAnsi="Calibri" w:cs="Arial"/>
          <w:b/>
          <w:sz w:val="32"/>
          <w:szCs w:val="32"/>
          <w:u w:val="single"/>
        </w:rPr>
        <w:t xml:space="preserve">CBME </w:t>
      </w:r>
      <w:r w:rsidR="000A7899" w:rsidRPr="00214627">
        <w:rPr>
          <w:rFonts w:ascii="Calibri" w:hAnsi="Calibri" w:cs="Arial"/>
          <w:b/>
          <w:sz w:val="32"/>
          <w:szCs w:val="32"/>
          <w:u w:val="single"/>
        </w:rPr>
        <w:t xml:space="preserve">Academic </w:t>
      </w:r>
      <w:r w:rsidR="00B81EC0" w:rsidRPr="00214627">
        <w:rPr>
          <w:rFonts w:ascii="Calibri" w:hAnsi="Calibri" w:cs="Arial"/>
          <w:b/>
          <w:sz w:val="32"/>
          <w:szCs w:val="32"/>
          <w:u w:val="single"/>
        </w:rPr>
        <w:t xml:space="preserve">Coaching </w:t>
      </w:r>
      <w:r w:rsidRPr="00214627">
        <w:rPr>
          <w:rFonts w:ascii="Calibri" w:hAnsi="Calibri" w:cs="Arial"/>
          <w:b/>
          <w:sz w:val="32"/>
          <w:szCs w:val="32"/>
          <w:u w:val="single"/>
        </w:rPr>
        <w:t>Workshop:  CASE #2 – JOEY HAMILTON</w:t>
      </w:r>
    </w:p>
    <w:tbl>
      <w:tblPr>
        <w:tblStyle w:val="TableGrid"/>
        <w:tblW w:w="7915" w:type="dxa"/>
        <w:tblInd w:w="720" w:type="dxa"/>
        <w:shd w:val="clear" w:color="auto" w:fill="253356" w:themeFill="accent1" w:themeFillShade="80"/>
        <w:tblLook w:val="04A0" w:firstRow="1" w:lastRow="0" w:firstColumn="1" w:lastColumn="0" w:noHBand="0" w:noVBand="1"/>
      </w:tblPr>
      <w:tblGrid>
        <w:gridCol w:w="3055"/>
        <w:gridCol w:w="4860"/>
      </w:tblGrid>
      <w:tr w:rsidR="00214627" w:rsidRPr="00214627" w:rsidTr="75DF955C">
        <w:tc>
          <w:tcPr>
            <w:tcW w:w="3055" w:type="dxa"/>
            <w:shd w:val="clear" w:color="auto" w:fill="253356" w:themeFill="accent1" w:themeFillShade="80"/>
          </w:tcPr>
          <w:p w:rsidR="009C5F72" w:rsidRPr="00214627" w:rsidRDefault="009C5F72">
            <w:pPr>
              <w:rPr>
                <w:rFonts w:cs="Arial"/>
                <w:b/>
                <w:color w:val="FFFFFF" w:themeColor="background1"/>
                <w:sz w:val="24"/>
                <w:szCs w:val="24"/>
              </w:rPr>
            </w:pPr>
            <w:r w:rsidRPr="00214627">
              <w:rPr>
                <w:rFonts w:cs="Arial"/>
                <w:b/>
                <w:color w:val="FFFFFF" w:themeColor="background1"/>
                <w:sz w:val="24"/>
                <w:szCs w:val="24"/>
              </w:rPr>
              <w:t>Resident</w:t>
            </w:r>
          </w:p>
        </w:tc>
        <w:tc>
          <w:tcPr>
            <w:tcW w:w="4860" w:type="dxa"/>
            <w:shd w:val="clear" w:color="auto" w:fill="253356" w:themeFill="accent1" w:themeFillShade="80"/>
          </w:tcPr>
          <w:p w:rsidR="009C5F72" w:rsidRPr="00214627" w:rsidRDefault="00557C20">
            <w:pPr>
              <w:rPr>
                <w:rFonts w:cs="Arial"/>
                <w:b/>
                <w:color w:val="FFFFFF" w:themeColor="background1"/>
                <w:sz w:val="24"/>
                <w:szCs w:val="24"/>
              </w:rPr>
            </w:pPr>
            <w:r w:rsidRPr="00214627">
              <w:rPr>
                <w:rFonts w:cs="Arial"/>
                <w:b/>
                <w:color w:val="FFFFFF" w:themeColor="background1"/>
                <w:sz w:val="24"/>
                <w:szCs w:val="24"/>
              </w:rPr>
              <w:t>Joey</w:t>
            </w:r>
            <w:r w:rsidR="00DA2BD9" w:rsidRPr="00214627">
              <w:rPr>
                <w:rFonts w:cs="Arial"/>
                <w:b/>
                <w:color w:val="FFFFFF" w:themeColor="background1"/>
                <w:sz w:val="24"/>
                <w:szCs w:val="24"/>
              </w:rPr>
              <w:t xml:space="preserve"> </w:t>
            </w:r>
            <w:proofErr w:type="gramStart"/>
            <w:r w:rsidR="00DA2BD9" w:rsidRPr="00214627">
              <w:rPr>
                <w:rFonts w:cs="Arial"/>
                <w:b/>
                <w:color w:val="FFFFFF" w:themeColor="background1"/>
                <w:sz w:val="24"/>
                <w:szCs w:val="24"/>
              </w:rPr>
              <w:t xml:space="preserve">Hamilton  </w:t>
            </w:r>
            <w:proofErr w:type="gramEnd"/>
          </w:p>
        </w:tc>
      </w:tr>
      <w:tr w:rsidR="00214627" w:rsidRPr="00214627" w:rsidTr="75DF955C">
        <w:tc>
          <w:tcPr>
            <w:tcW w:w="3055" w:type="dxa"/>
            <w:shd w:val="clear" w:color="auto" w:fill="253356" w:themeFill="accent1" w:themeFillShade="80"/>
          </w:tcPr>
          <w:p w:rsidR="001238DB" w:rsidRPr="00214627" w:rsidRDefault="001238DB">
            <w:pPr>
              <w:rPr>
                <w:rFonts w:cs="Arial"/>
                <w:b/>
                <w:color w:val="FFFFFF" w:themeColor="background1"/>
                <w:sz w:val="24"/>
                <w:szCs w:val="24"/>
              </w:rPr>
            </w:pPr>
            <w:r w:rsidRPr="00214627">
              <w:rPr>
                <w:rFonts w:cs="Arial"/>
                <w:b/>
                <w:color w:val="FFFFFF" w:themeColor="background1"/>
                <w:sz w:val="24"/>
                <w:szCs w:val="24"/>
              </w:rPr>
              <w:t>Program</w:t>
            </w:r>
          </w:p>
        </w:tc>
        <w:tc>
          <w:tcPr>
            <w:tcW w:w="4860" w:type="dxa"/>
            <w:shd w:val="clear" w:color="auto" w:fill="253356" w:themeFill="accent1" w:themeFillShade="80"/>
          </w:tcPr>
          <w:p w:rsidR="001238DB" w:rsidRPr="00214627" w:rsidRDefault="001238DB">
            <w:pPr>
              <w:rPr>
                <w:rFonts w:cs="Arial"/>
                <w:b/>
                <w:color w:val="FFFFFF" w:themeColor="background1"/>
                <w:sz w:val="24"/>
                <w:szCs w:val="24"/>
              </w:rPr>
            </w:pPr>
            <w:r w:rsidRPr="00214627">
              <w:rPr>
                <w:rFonts w:cs="Arial"/>
                <w:b/>
                <w:color w:val="FFFFFF" w:themeColor="background1"/>
                <w:sz w:val="24"/>
                <w:szCs w:val="24"/>
              </w:rPr>
              <w:t>Anesthesiology</w:t>
            </w:r>
          </w:p>
        </w:tc>
      </w:tr>
      <w:tr w:rsidR="00214627" w:rsidRPr="00214627" w:rsidTr="75DF955C">
        <w:tc>
          <w:tcPr>
            <w:tcW w:w="3055" w:type="dxa"/>
            <w:shd w:val="clear" w:color="auto" w:fill="253356" w:themeFill="accent1" w:themeFillShade="80"/>
          </w:tcPr>
          <w:p w:rsidR="009C5F72" w:rsidRPr="00214627" w:rsidRDefault="009C5F72">
            <w:pPr>
              <w:rPr>
                <w:rFonts w:cs="Arial"/>
                <w:b/>
                <w:color w:val="FFFFFF" w:themeColor="background1"/>
                <w:sz w:val="24"/>
                <w:szCs w:val="24"/>
              </w:rPr>
            </w:pPr>
            <w:r w:rsidRPr="00214627">
              <w:rPr>
                <w:rFonts w:cs="Arial"/>
                <w:b/>
                <w:color w:val="FFFFFF" w:themeColor="background1"/>
                <w:sz w:val="24"/>
                <w:szCs w:val="24"/>
              </w:rPr>
              <w:t>School of Graduation</w:t>
            </w:r>
          </w:p>
        </w:tc>
        <w:tc>
          <w:tcPr>
            <w:tcW w:w="4860" w:type="dxa"/>
            <w:shd w:val="clear" w:color="auto" w:fill="253356" w:themeFill="accent1" w:themeFillShade="80"/>
          </w:tcPr>
          <w:p w:rsidR="009C5F72" w:rsidRPr="00214627" w:rsidRDefault="009C5F72">
            <w:pPr>
              <w:rPr>
                <w:rFonts w:cs="Arial"/>
                <w:b/>
                <w:color w:val="FFFFFF" w:themeColor="background1"/>
                <w:sz w:val="24"/>
                <w:szCs w:val="24"/>
              </w:rPr>
            </w:pPr>
            <w:r w:rsidRPr="00214627">
              <w:rPr>
                <w:rFonts w:cs="Arial"/>
                <w:b/>
                <w:color w:val="FFFFFF" w:themeColor="background1"/>
                <w:sz w:val="24"/>
                <w:szCs w:val="24"/>
              </w:rPr>
              <w:t>Queen’s University</w:t>
            </w:r>
          </w:p>
        </w:tc>
      </w:tr>
      <w:tr w:rsidR="00214627" w:rsidRPr="00214627" w:rsidTr="75DF955C">
        <w:tc>
          <w:tcPr>
            <w:tcW w:w="3055" w:type="dxa"/>
            <w:shd w:val="clear" w:color="auto" w:fill="253356" w:themeFill="accent1" w:themeFillShade="80"/>
          </w:tcPr>
          <w:p w:rsidR="009C5F72" w:rsidRPr="00214627" w:rsidRDefault="009C5F72">
            <w:pPr>
              <w:rPr>
                <w:rFonts w:cs="Arial"/>
                <w:b/>
                <w:color w:val="FFFFFF" w:themeColor="background1"/>
                <w:sz w:val="24"/>
                <w:szCs w:val="24"/>
              </w:rPr>
            </w:pPr>
            <w:r w:rsidRPr="00214627">
              <w:rPr>
                <w:rFonts w:cs="Arial"/>
                <w:b/>
                <w:color w:val="FFFFFF" w:themeColor="background1"/>
                <w:sz w:val="24"/>
                <w:szCs w:val="24"/>
              </w:rPr>
              <w:t>Year of Graduation</w:t>
            </w:r>
          </w:p>
        </w:tc>
        <w:tc>
          <w:tcPr>
            <w:tcW w:w="4860" w:type="dxa"/>
            <w:shd w:val="clear" w:color="auto" w:fill="253356" w:themeFill="accent1" w:themeFillShade="80"/>
          </w:tcPr>
          <w:p w:rsidR="009C5F72" w:rsidRPr="00214627" w:rsidRDefault="000256A2" w:rsidP="75DF955C">
            <w:pPr>
              <w:rPr>
                <w:rFonts w:cs="Arial"/>
                <w:b/>
                <w:bCs/>
                <w:color w:val="FFFFFF" w:themeColor="background1"/>
                <w:sz w:val="24"/>
                <w:szCs w:val="24"/>
              </w:rPr>
            </w:pPr>
            <w:r w:rsidRPr="75DF955C">
              <w:rPr>
                <w:rFonts w:cs="Arial"/>
                <w:b/>
                <w:bCs/>
                <w:color w:val="FFFFFF" w:themeColor="background1"/>
                <w:sz w:val="24"/>
                <w:szCs w:val="24"/>
              </w:rPr>
              <w:t>201</w:t>
            </w:r>
            <w:r w:rsidR="35187FA8" w:rsidRPr="75DF955C">
              <w:rPr>
                <w:rFonts w:cs="Arial"/>
                <w:b/>
                <w:bCs/>
                <w:color w:val="FFFFFF" w:themeColor="background1"/>
                <w:sz w:val="24"/>
                <w:szCs w:val="24"/>
              </w:rPr>
              <w:t>4</w:t>
            </w:r>
          </w:p>
        </w:tc>
      </w:tr>
      <w:tr w:rsidR="00214627" w:rsidRPr="00214627" w:rsidTr="75DF955C">
        <w:tc>
          <w:tcPr>
            <w:tcW w:w="3055" w:type="dxa"/>
            <w:shd w:val="clear" w:color="auto" w:fill="253356" w:themeFill="accent1" w:themeFillShade="80"/>
          </w:tcPr>
          <w:p w:rsidR="00214627" w:rsidRPr="00214627" w:rsidRDefault="00214627">
            <w:pPr>
              <w:rPr>
                <w:rFonts w:cs="Arial"/>
                <w:b/>
                <w:color w:val="FFFFFF" w:themeColor="background1"/>
                <w:sz w:val="24"/>
                <w:szCs w:val="24"/>
              </w:rPr>
            </w:pPr>
          </w:p>
        </w:tc>
        <w:tc>
          <w:tcPr>
            <w:tcW w:w="4860" w:type="dxa"/>
            <w:shd w:val="clear" w:color="auto" w:fill="253356" w:themeFill="accent1" w:themeFillShade="80"/>
          </w:tcPr>
          <w:p w:rsidR="00214627" w:rsidRPr="00214627" w:rsidRDefault="00214627">
            <w:pPr>
              <w:rPr>
                <w:rFonts w:cs="Arial"/>
                <w:color w:val="FFFFFF" w:themeColor="background1"/>
                <w:sz w:val="24"/>
                <w:szCs w:val="24"/>
              </w:rPr>
            </w:pPr>
          </w:p>
        </w:tc>
      </w:tr>
      <w:tr w:rsidR="00214627" w:rsidRPr="00214627" w:rsidTr="75DF955C">
        <w:tc>
          <w:tcPr>
            <w:tcW w:w="3055" w:type="dxa"/>
            <w:shd w:val="clear" w:color="auto" w:fill="253356" w:themeFill="accent1" w:themeFillShade="80"/>
          </w:tcPr>
          <w:p w:rsidR="009C5F72" w:rsidRPr="00214627" w:rsidRDefault="009C5F72">
            <w:pPr>
              <w:rPr>
                <w:rFonts w:cs="Arial"/>
                <w:b/>
                <w:color w:val="FFFFFF" w:themeColor="background1"/>
                <w:sz w:val="24"/>
                <w:szCs w:val="24"/>
              </w:rPr>
            </w:pPr>
            <w:r w:rsidRPr="00214627">
              <w:rPr>
                <w:rFonts w:cs="Arial"/>
                <w:b/>
                <w:color w:val="FFFFFF" w:themeColor="background1"/>
                <w:sz w:val="24"/>
                <w:szCs w:val="24"/>
              </w:rPr>
              <w:t>Training History</w:t>
            </w:r>
          </w:p>
        </w:tc>
        <w:tc>
          <w:tcPr>
            <w:tcW w:w="4860" w:type="dxa"/>
            <w:shd w:val="clear" w:color="auto" w:fill="253356" w:themeFill="accent1" w:themeFillShade="80"/>
          </w:tcPr>
          <w:p w:rsidR="009C5F72" w:rsidRPr="00214627" w:rsidRDefault="009C5F72">
            <w:pPr>
              <w:rPr>
                <w:rFonts w:cs="Arial"/>
                <w:color w:val="FFFFFF" w:themeColor="background1"/>
                <w:sz w:val="24"/>
                <w:szCs w:val="24"/>
              </w:rPr>
            </w:pPr>
          </w:p>
        </w:tc>
      </w:tr>
      <w:tr w:rsidR="00214627" w:rsidRPr="00214627" w:rsidTr="75DF955C">
        <w:tc>
          <w:tcPr>
            <w:tcW w:w="3055" w:type="dxa"/>
            <w:shd w:val="clear" w:color="auto" w:fill="253356" w:themeFill="accent1" w:themeFillShade="80"/>
          </w:tcPr>
          <w:p w:rsidR="009C5F72" w:rsidRPr="00214627" w:rsidRDefault="008B3CD2">
            <w:pPr>
              <w:rPr>
                <w:rFonts w:cs="Arial"/>
                <w:b/>
                <w:color w:val="FFFFFF" w:themeColor="background1"/>
                <w:sz w:val="24"/>
                <w:szCs w:val="24"/>
              </w:rPr>
            </w:pPr>
            <w:r>
              <w:rPr>
                <w:rFonts w:cs="Arial"/>
                <w:b/>
                <w:color w:val="FFFFFF" w:themeColor="background1"/>
                <w:sz w:val="24"/>
                <w:szCs w:val="24"/>
              </w:rPr>
              <w:t>Transition to Discipline (2 blocks)</w:t>
            </w:r>
          </w:p>
        </w:tc>
        <w:tc>
          <w:tcPr>
            <w:tcW w:w="4860" w:type="dxa"/>
            <w:shd w:val="clear" w:color="auto" w:fill="253356" w:themeFill="accent1" w:themeFillShade="80"/>
          </w:tcPr>
          <w:p w:rsidR="009C5F72" w:rsidRPr="00214627" w:rsidRDefault="00775361" w:rsidP="75DF955C">
            <w:pPr>
              <w:rPr>
                <w:rFonts w:cs="Arial"/>
                <w:b/>
                <w:bCs/>
                <w:color w:val="FFFFFF" w:themeColor="background1"/>
                <w:sz w:val="24"/>
                <w:szCs w:val="24"/>
              </w:rPr>
            </w:pPr>
            <w:r w:rsidRPr="75DF955C">
              <w:rPr>
                <w:rFonts w:cs="Arial"/>
                <w:b/>
                <w:bCs/>
                <w:color w:val="FFFFFF" w:themeColor="background1"/>
                <w:sz w:val="24"/>
                <w:szCs w:val="24"/>
              </w:rPr>
              <w:t>July 1, 201</w:t>
            </w:r>
            <w:r w:rsidR="19D510AE" w:rsidRPr="75DF955C">
              <w:rPr>
                <w:rFonts w:cs="Arial"/>
                <w:b/>
                <w:bCs/>
                <w:color w:val="FFFFFF" w:themeColor="background1"/>
                <w:sz w:val="24"/>
                <w:szCs w:val="24"/>
              </w:rPr>
              <w:t>4</w:t>
            </w:r>
            <w:r w:rsidR="00214627" w:rsidRPr="75DF955C">
              <w:rPr>
                <w:rFonts w:cs="Arial"/>
                <w:b/>
                <w:bCs/>
                <w:color w:val="FFFFFF" w:themeColor="background1"/>
                <w:sz w:val="24"/>
                <w:szCs w:val="24"/>
              </w:rPr>
              <w:t xml:space="preserve"> – </w:t>
            </w:r>
            <w:r w:rsidR="008B3CD2" w:rsidRPr="75DF955C">
              <w:rPr>
                <w:rFonts w:cs="Arial"/>
                <w:b/>
                <w:bCs/>
                <w:color w:val="FFFFFF" w:themeColor="background1"/>
                <w:sz w:val="24"/>
                <w:szCs w:val="24"/>
              </w:rPr>
              <w:t xml:space="preserve">August </w:t>
            </w:r>
            <w:r w:rsidRPr="75DF955C">
              <w:rPr>
                <w:rFonts w:cs="Arial"/>
                <w:b/>
                <w:bCs/>
                <w:color w:val="FFFFFF" w:themeColor="background1"/>
                <w:sz w:val="24"/>
                <w:szCs w:val="24"/>
              </w:rPr>
              <w:t>31, 201</w:t>
            </w:r>
            <w:r w:rsidR="2F277678" w:rsidRPr="75DF955C">
              <w:rPr>
                <w:rFonts w:cs="Arial"/>
                <w:b/>
                <w:bCs/>
                <w:color w:val="FFFFFF" w:themeColor="background1"/>
                <w:sz w:val="24"/>
                <w:szCs w:val="24"/>
              </w:rPr>
              <w:t>4</w:t>
            </w:r>
          </w:p>
        </w:tc>
      </w:tr>
      <w:tr w:rsidR="00214627" w:rsidRPr="00214627" w:rsidTr="75DF955C">
        <w:tc>
          <w:tcPr>
            <w:tcW w:w="3055" w:type="dxa"/>
            <w:shd w:val="clear" w:color="auto" w:fill="253356" w:themeFill="accent1" w:themeFillShade="80"/>
          </w:tcPr>
          <w:p w:rsidR="009C5F72" w:rsidRPr="00214627" w:rsidRDefault="008B3CD2">
            <w:pPr>
              <w:rPr>
                <w:rFonts w:cs="Arial"/>
                <w:b/>
                <w:color w:val="FFFFFF" w:themeColor="background1"/>
                <w:sz w:val="24"/>
                <w:szCs w:val="24"/>
              </w:rPr>
            </w:pPr>
            <w:r>
              <w:rPr>
                <w:rFonts w:cs="Arial"/>
                <w:b/>
                <w:color w:val="FFFFFF" w:themeColor="background1"/>
                <w:sz w:val="24"/>
                <w:szCs w:val="24"/>
              </w:rPr>
              <w:t>Foundations (18 blocks)</w:t>
            </w:r>
          </w:p>
        </w:tc>
        <w:tc>
          <w:tcPr>
            <w:tcW w:w="4860" w:type="dxa"/>
            <w:shd w:val="clear" w:color="auto" w:fill="253356" w:themeFill="accent1" w:themeFillShade="80"/>
          </w:tcPr>
          <w:p w:rsidR="009C5F72" w:rsidRPr="00214627" w:rsidRDefault="006D2397" w:rsidP="75DF955C">
            <w:pPr>
              <w:rPr>
                <w:rFonts w:cs="Arial"/>
                <w:b/>
                <w:bCs/>
                <w:color w:val="FFFFFF" w:themeColor="background1"/>
                <w:sz w:val="24"/>
                <w:szCs w:val="24"/>
              </w:rPr>
            </w:pPr>
            <w:r w:rsidRPr="75DF955C">
              <w:rPr>
                <w:rFonts w:cs="Arial"/>
                <w:b/>
                <w:bCs/>
                <w:color w:val="FFFFFF" w:themeColor="background1"/>
                <w:sz w:val="24"/>
                <w:szCs w:val="24"/>
              </w:rPr>
              <w:t>September 1, 201</w:t>
            </w:r>
            <w:r w:rsidR="0758DC91" w:rsidRPr="75DF955C">
              <w:rPr>
                <w:rFonts w:cs="Arial"/>
                <w:b/>
                <w:bCs/>
                <w:color w:val="FFFFFF" w:themeColor="background1"/>
                <w:sz w:val="24"/>
                <w:szCs w:val="24"/>
              </w:rPr>
              <w:t>4</w:t>
            </w:r>
            <w:r w:rsidR="00214627" w:rsidRPr="75DF955C">
              <w:rPr>
                <w:rFonts w:cs="Arial"/>
                <w:b/>
                <w:bCs/>
                <w:color w:val="FFFFFF" w:themeColor="background1"/>
                <w:sz w:val="24"/>
                <w:szCs w:val="24"/>
              </w:rPr>
              <w:t>–</w:t>
            </w:r>
            <w:r w:rsidR="008B3CD2" w:rsidRPr="75DF955C">
              <w:rPr>
                <w:rFonts w:cs="Arial"/>
                <w:b/>
                <w:bCs/>
                <w:color w:val="FFFFFF" w:themeColor="background1"/>
                <w:sz w:val="24"/>
                <w:szCs w:val="24"/>
              </w:rPr>
              <w:t xml:space="preserve"> </w:t>
            </w:r>
            <w:r w:rsidR="00714728" w:rsidRPr="75DF955C">
              <w:rPr>
                <w:rFonts w:cs="Arial"/>
                <w:b/>
                <w:bCs/>
                <w:color w:val="FFFFFF" w:themeColor="background1"/>
                <w:sz w:val="24"/>
                <w:szCs w:val="24"/>
              </w:rPr>
              <w:t>March</w:t>
            </w:r>
            <w:r w:rsidR="00C4171E" w:rsidRPr="75DF955C">
              <w:rPr>
                <w:rFonts w:cs="Arial"/>
                <w:b/>
                <w:bCs/>
                <w:color w:val="FFFFFF" w:themeColor="background1"/>
                <w:sz w:val="24"/>
                <w:szCs w:val="24"/>
              </w:rPr>
              <w:t xml:space="preserve"> 31</w:t>
            </w:r>
            <w:r w:rsidR="00775361" w:rsidRPr="75DF955C">
              <w:rPr>
                <w:rFonts w:cs="Arial"/>
                <w:b/>
                <w:bCs/>
                <w:color w:val="FFFFFF" w:themeColor="background1"/>
                <w:sz w:val="24"/>
                <w:szCs w:val="24"/>
              </w:rPr>
              <w:t>, 201</w:t>
            </w:r>
            <w:r w:rsidR="3676D08F" w:rsidRPr="75DF955C">
              <w:rPr>
                <w:rFonts w:cs="Arial"/>
                <w:b/>
                <w:bCs/>
                <w:color w:val="FFFFFF" w:themeColor="background1"/>
                <w:sz w:val="24"/>
                <w:szCs w:val="24"/>
              </w:rPr>
              <w:t>7</w:t>
            </w:r>
          </w:p>
          <w:p w:rsidR="009C5F72" w:rsidRPr="00214627" w:rsidRDefault="009C5F72" w:rsidP="75DF955C">
            <w:pPr>
              <w:rPr>
                <w:rFonts w:cs="Arial"/>
                <w:b/>
                <w:bCs/>
                <w:i/>
                <w:iCs/>
                <w:color w:val="FFFFFF" w:themeColor="background1"/>
                <w:sz w:val="24"/>
                <w:szCs w:val="24"/>
              </w:rPr>
            </w:pPr>
            <w:r w:rsidRPr="75DF955C">
              <w:rPr>
                <w:rFonts w:cs="Arial"/>
                <w:b/>
                <w:bCs/>
                <w:i/>
                <w:iCs/>
                <w:color w:val="FFFFFF" w:themeColor="background1"/>
                <w:sz w:val="24"/>
                <w:szCs w:val="24"/>
              </w:rPr>
              <w:t>D</w:t>
            </w:r>
            <w:r w:rsidR="00775361" w:rsidRPr="75DF955C">
              <w:rPr>
                <w:rFonts w:cs="Arial"/>
                <w:b/>
                <w:bCs/>
                <w:i/>
                <w:iCs/>
                <w:color w:val="FFFFFF" w:themeColor="background1"/>
                <w:sz w:val="24"/>
                <w:szCs w:val="24"/>
              </w:rPr>
              <w:t>ecember 23, 201</w:t>
            </w:r>
            <w:r w:rsidR="728CE6E0" w:rsidRPr="75DF955C">
              <w:rPr>
                <w:rFonts w:cs="Arial"/>
                <w:b/>
                <w:bCs/>
                <w:i/>
                <w:iCs/>
                <w:color w:val="FFFFFF" w:themeColor="background1"/>
                <w:sz w:val="24"/>
                <w:szCs w:val="24"/>
              </w:rPr>
              <w:t>4</w:t>
            </w:r>
            <w:r w:rsidRPr="75DF955C">
              <w:rPr>
                <w:rFonts w:cs="Arial"/>
                <w:b/>
                <w:bCs/>
                <w:i/>
                <w:iCs/>
                <w:color w:val="FFFFFF" w:themeColor="background1"/>
                <w:sz w:val="24"/>
                <w:szCs w:val="24"/>
              </w:rPr>
              <w:t xml:space="preserve">– December </w:t>
            </w:r>
            <w:r w:rsidR="008170EA" w:rsidRPr="75DF955C">
              <w:rPr>
                <w:rFonts w:cs="Arial"/>
                <w:b/>
                <w:bCs/>
                <w:i/>
                <w:iCs/>
                <w:color w:val="FFFFFF" w:themeColor="background1"/>
                <w:sz w:val="24"/>
                <w:szCs w:val="24"/>
              </w:rPr>
              <w:t xml:space="preserve">8, </w:t>
            </w:r>
            <w:r w:rsidR="00775361" w:rsidRPr="75DF955C">
              <w:rPr>
                <w:rFonts w:cs="Arial"/>
                <w:b/>
                <w:bCs/>
                <w:i/>
                <w:iCs/>
                <w:color w:val="FFFFFF" w:themeColor="background1"/>
                <w:sz w:val="24"/>
                <w:szCs w:val="24"/>
              </w:rPr>
              <w:t>201</w:t>
            </w:r>
            <w:r w:rsidR="704E53CE" w:rsidRPr="75DF955C">
              <w:rPr>
                <w:rFonts w:cs="Arial"/>
                <w:b/>
                <w:bCs/>
                <w:i/>
                <w:iCs/>
                <w:color w:val="FFFFFF" w:themeColor="background1"/>
                <w:sz w:val="24"/>
                <w:szCs w:val="24"/>
              </w:rPr>
              <w:t>5</w:t>
            </w:r>
            <w:r w:rsidR="04784820" w:rsidRPr="75DF955C">
              <w:rPr>
                <w:rFonts w:cs="Arial"/>
                <w:b/>
                <w:bCs/>
                <w:i/>
                <w:iCs/>
                <w:color w:val="FFFFFF" w:themeColor="background1"/>
                <w:sz w:val="24"/>
                <w:szCs w:val="24"/>
              </w:rPr>
              <w:t xml:space="preserve"> </w:t>
            </w:r>
            <w:r w:rsidR="00DA2BD9" w:rsidRPr="75DF955C">
              <w:rPr>
                <w:rFonts w:cs="Arial"/>
                <w:b/>
                <w:bCs/>
                <w:i/>
                <w:iCs/>
                <w:color w:val="FFFFFF" w:themeColor="background1"/>
                <w:sz w:val="24"/>
                <w:szCs w:val="24"/>
              </w:rPr>
              <w:t>(leave)</w:t>
            </w:r>
          </w:p>
        </w:tc>
      </w:tr>
      <w:tr w:rsidR="00214627" w:rsidRPr="00214627" w:rsidTr="75DF955C">
        <w:tc>
          <w:tcPr>
            <w:tcW w:w="3055" w:type="dxa"/>
            <w:shd w:val="clear" w:color="auto" w:fill="253356" w:themeFill="accent1" w:themeFillShade="80"/>
          </w:tcPr>
          <w:p w:rsidR="00DA2BD9" w:rsidRPr="00214627" w:rsidRDefault="008B3CD2">
            <w:pPr>
              <w:rPr>
                <w:rFonts w:cs="Arial"/>
                <w:b/>
                <w:color w:val="FFFFFF" w:themeColor="background1"/>
                <w:sz w:val="24"/>
                <w:szCs w:val="24"/>
              </w:rPr>
            </w:pPr>
            <w:r>
              <w:rPr>
                <w:rFonts w:cs="Arial"/>
                <w:b/>
                <w:color w:val="FFFFFF" w:themeColor="background1"/>
                <w:sz w:val="24"/>
                <w:szCs w:val="24"/>
              </w:rPr>
              <w:t xml:space="preserve">Core (36 blocks) </w:t>
            </w:r>
          </w:p>
        </w:tc>
        <w:tc>
          <w:tcPr>
            <w:tcW w:w="4860" w:type="dxa"/>
            <w:shd w:val="clear" w:color="auto" w:fill="253356" w:themeFill="accent1" w:themeFillShade="80"/>
          </w:tcPr>
          <w:p w:rsidR="00DA2BD9" w:rsidRPr="00214627" w:rsidRDefault="00714728" w:rsidP="75DF955C">
            <w:pPr>
              <w:rPr>
                <w:rFonts w:cs="Arial"/>
                <w:b/>
                <w:bCs/>
                <w:color w:val="FFFFFF" w:themeColor="background1"/>
                <w:sz w:val="24"/>
                <w:szCs w:val="24"/>
              </w:rPr>
            </w:pPr>
            <w:r w:rsidRPr="75DF955C">
              <w:rPr>
                <w:rFonts w:cs="Arial"/>
                <w:b/>
                <w:bCs/>
                <w:color w:val="FFFFFF" w:themeColor="background1"/>
                <w:sz w:val="24"/>
                <w:szCs w:val="24"/>
              </w:rPr>
              <w:t>April</w:t>
            </w:r>
            <w:r w:rsidR="00775361" w:rsidRPr="75DF955C">
              <w:rPr>
                <w:rFonts w:cs="Arial"/>
                <w:b/>
                <w:bCs/>
                <w:color w:val="FFFFFF" w:themeColor="background1"/>
                <w:sz w:val="24"/>
                <w:szCs w:val="24"/>
              </w:rPr>
              <w:t xml:space="preserve"> 1, 201</w:t>
            </w:r>
            <w:r w:rsidR="0C30FC73" w:rsidRPr="75DF955C">
              <w:rPr>
                <w:rFonts w:cs="Arial"/>
                <w:b/>
                <w:bCs/>
                <w:color w:val="FFFFFF" w:themeColor="background1"/>
                <w:sz w:val="24"/>
                <w:szCs w:val="24"/>
              </w:rPr>
              <w:t>7</w:t>
            </w:r>
            <w:r w:rsidR="008B3CD2" w:rsidRPr="75DF955C">
              <w:rPr>
                <w:rFonts w:cs="Arial"/>
                <w:b/>
                <w:bCs/>
                <w:color w:val="FFFFFF" w:themeColor="background1"/>
                <w:sz w:val="24"/>
                <w:szCs w:val="24"/>
              </w:rPr>
              <w:t xml:space="preserve"> </w:t>
            </w:r>
            <w:r w:rsidR="0010424F" w:rsidRPr="75DF955C">
              <w:rPr>
                <w:rFonts w:cs="Arial"/>
                <w:b/>
                <w:bCs/>
                <w:color w:val="FFFFFF" w:themeColor="background1"/>
                <w:sz w:val="24"/>
                <w:szCs w:val="24"/>
              </w:rPr>
              <w:t>– March 31, 20</w:t>
            </w:r>
            <w:r w:rsidR="4B039922" w:rsidRPr="75DF955C">
              <w:rPr>
                <w:rFonts w:cs="Arial"/>
                <w:b/>
                <w:bCs/>
                <w:color w:val="FFFFFF" w:themeColor="background1"/>
                <w:sz w:val="24"/>
                <w:szCs w:val="24"/>
              </w:rPr>
              <w:t>2</w:t>
            </w:r>
            <w:r w:rsidR="4E74DAA2" w:rsidRPr="75DF955C">
              <w:rPr>
                <w:rFonts w:cs="Arial"/>
                <w:b/>
                <w:bCs/>
                <w:color w:val="FFFFFF" w:themeColor="background1"/>
                <w:sz w:val="24"/>
                <w:szCs w:val="24"/>
              </w:rPr>
              <w:t>0</w:t>
            </w:r>
          </w:p>
        </w:tc>
      </w:tr>
      <w:tr w:rsidR="00214627" w:rsidRPr="00214627" w:rsidTr="75DF955C">
        <w:tc>
          <w:tcPr>
            <w:tcW w:w="3055" w:type="dxa"/>
            <w:shd w:val="clear" w:color="auto" w:fill="253356" w:themeFill="accent1" w:themeFillShade="80"/>
          </w:tcPr>
          <w:p w:rsidR="008B3CD2" w:rsidRDefault="008B3CD2">
            <w:pPr>
              <w:rPr>
                <w:rFonts w:cs="Arial"/>
                <w:b/>
                <w:color w:val="FFFFFF" w:themeColor="background1"/>
                <w:sz w:val="24"/>
                <w:szCs w:val="24"/>
              </w:rPr>
            </w:pPr>
            <w:r>
              <w:rPr>
                <w:rFonts w:cs="Arial"/>
                <w:b/>
                <w:color w:val="FFFFFF" w:themeColor="background1"/>
                <w:sz w:val="24"/>
                <w:szCs w:val="24"/>
              </w:rPr>
              <w:t>Transition to Practice</w:t>
            </w:r>
          </w:p>
          <w:p w:rsidR="00DA2BD9" w:rsidRPr="00214627" w:rsidRDefault="008B3CD2">
            <w:pPr>
              <w:rPr>
                <w:rFonts w:cs="Arial"/>
                <w:b/>
                <w:color w:val="FFFFFF" w:themeColor="background1"/>
                <w:sz w:val="24"/>
                <w:szCs w:val="24"/>
              </w:rPr>
            </w:pPr>
            <w:r>
              <w:rPr>
                <w:rFonts w:cs="Arial"/>
                <w:b/>
                <w:color w:val="FFFFFF" w:themeColor="background1"/>
                <w:sz w:val="24"/>
                <w:szCs w:val="24"/>
              </w:rPr>
              <w:t>(9 blocks)</w:t>
            </w:r>
          </w:p>
        </w:tc>
        <w:tc>
          <w:tcPr>
            <w:tcW w:w="4860" w:type="dxa"/>
            <w:shd w:val="clear" w:color="auto" w:fill="253356" w:themeFill="accent1" w:themeFillShade="80"/>
          </w:tcPr>
          <w:p w:rsidR="00DA2BD9" w:rsidRPr="00214627" w:rsidRDefault="00775361" w:rsidP="75DF955C">
            <w:pPr>
              <w:rPr>
                <w:rFonts w:cs="Arial"/>
                <w:b/>
                <w:bCs/>
                <w:color w:val="FFFFFF" w:themeColor="background1"/>
                <w:sz w:val="24"/>
                <w:szCs w:val="24"/>
              </w:rPr>
            </w:pPr>
            <w:r w:rsidRPr="75DF955C">
              <w:rPr>
                <w:rFonts w:cs="Arial"/>
                <w:b/>
                <w:bCs/>
                <w:color w:val="FFFFFF" w:themeColor="background1"/>
                <w:sz w:val="24"/>
                <w:szCs w:val="24"/>
              </w:rPr>
              <w:t>April 1, 20</w:t>
            </w:r>
            <w:r w:rsidR="6CB3F490" w:rsidRPr="75DF955C">
              <w:rPr>
                <w:rFonts w:cs="Arial"/>
                <w:b/>
                <w:bCs/>
                <w:color w:val="FFFFFF" w:themeColor="background1"/>
                <w:sz w:val="24"/>
                <w:szCs w:val="24"/>
              </w:rPr>
              <w:t>2</w:t>
            </w:r>
            <w:r w:rsidR="792A6E5E" w:rsidRPr="75DF955C">
              <w:rPr>
                <w:rFonts w:cs="Arial"/>
                <w:b/>
                <w:bCs/>
                <w:color w:val="FFFFFF" w:themeColor="background1"/>
                <w:sz w:val="24"/>
                <w:szCs w:val="24"/>
              </w:rPr>
              <w:t>0</w:t>
            </w:r>
          </w:p>
        </w:tc>
      </w:tr>
    </w:tbl>
    <w:p w:rsidR="00236433" w:rsidRDefault="00236433"/>
    <w:p w:rsidR="00DA2BD9" w:rsidRPr="00E94BA9" w:rsidRDefault="00DA2BD9" w:rsidP="00E94BA9">
      <w:pPr>
        <w:spacing w:after="0" w:line="240" w:lineRule="auto"/>
        <w:rPr>
          <w:rFonts w:cs="Arial"/>
          <w:b/>
          <w:sz w:val="24"/>
          <w:szCs w:val="24"/>
        </w:rPr>
      </w:pPr>
      <w:r w:rsidRPr="00E94BA9">
        <w:rPr>
          <w:rFonts w:cs="Arial"/>
          <w:b/>
          <w:sz w:val="24"/>
          <w:szCs w:val="24"/>
        </w:rPr>
        <w:t xml:space="preserve">Background: </w:t>
      </w:r>
    </w:p>
    <w:p w:rsidR="00DA2BD9" w:rsidRPr="00E94BA9" w:rsidRDefault="00DA2BD9" w:rsidP="00E94BA9">
      <w:pPr>
        <w:pStyle w:val="ListParagraph"/>
        <w:numPr>
          <w:ilvl w:val="0"/>
          <w:numId w:val="1"/>
        </w:numPr>
        <w:spacing w:after="0" w:line="240" w:lineRule="auto"/>
        <w:rPr>
          <w:rFonts w:cs="Arial"/>
          <w:sz w:val="24"/>
          <w:szCs w:val="24"/>
        </w:rPr>
      </w:pPr>
      <w:r w:rsidRPr="00E94BA9">
        <w:rPr>
          <w:rFonts w:cs="Arial"/>
          <w:sz w:val="24"/>
          <w:szCs w:val="24"/>
        </w:rPr>
        <w:t xml:space="preserve">Dr. Hamilton </w:t>
      </w:r>
      <w:r w:rsidR="00557C20" w:rsidRPr="00E94BA9">
        <w:rPr>
          <w:rFonts w:cs="Arial"/>
          <w:sz w:val="24"/>
          <w:szCs w:val="24"/>
        </w:rPr>
        <w:t xml:space="preserve">took a medical leave </w:t>
      </w:r>
      <w:r w:rsidR="008B3CD2" w:rsidRPr="00E94BA9">
        <w:rPr>
          <w:rFonts w:cs="Arial"/>
          <w:sz w:val="24"/>
          <w:szCs w:val="24"/>
        </w:rPr>
        <w:t xml:space="preserve">during the Foundation stage.  </w:t>
      </w:r>
    </w:p>
    <w:p w:rsidR="00557C20" w:rsidRPr="00E94BA9" w:rsidRDefault="00557C20" w:rsidP="00E94BA9">
      <w:pPr>
        <w:pStyle w:val="ListParagraph"/>
        <w:numPr>
          <w:ilvl w:val="0"/>
          <w:numId w:val="1"/>
        </w:numPr>
        <w:spacing w:after="0" w:line="240" w:lineRule="auto"/>
        <w:rPr>
          <w:rFonts w:cs="Arial"/>
          <w:sz w:val="24"/>
          <w:szCs w:val="24"/>
        </w:rPr>
      </w:pPr>
      <w:r w:rsidRPr="00E94BA9">
        <w:rPr>
          <w:rFonts w:cs="Arial"/>
          <w:sz w:val="24"/>
          <w:szCs w:val="24"/>
        </w:rPr>
        <w:t xml:space="preserve">He had an incomplete </w:t>
      </w:r>
      <w:r w:rsidR="008B3CD2" w:rsidRPr="00E94BA9">
        <w:rPr>
          <w:rFonts w:cs="Arial"/>
          <w:sz w:val="24"/>
          <w:szCs w:val="24"/>
        </w:rPr>
        <w:t>training experience</w:t>
      </w:r>
      <w:r w:rsidRPr="00E94BA9">
        <w:rPr>
          <w:rFonts w:cs="Arial"/>
          <w:sz w:val="24"/>
          <w:szCs w:val="24"/>
        </w:rPr>
        <w:t xml:space="preserve"> for his General Anesthesia rotation because of the leave</w:t>
      </w:r>
      <w:r w:rsidR="008B3CD2" w:rsidRPr="00E94BA9">
        <w:rPr>
          <w:rFonts w:cs="Arial"/>
          <w:sz w:val="24"/>
          <w:szCs w:val="24"/>
        </w:rPr>
        <w:t>.</w:t>
      </w:r>
    </w:p>
    <w:p w:rsidR="00557C20" w:rsidRPr="00E94BA9" w:rsidRDefault="00557C20" w:rsidP="00E94BA9">
      <w:pPr>
        <w:pStyle w:val="ListParagraph"/>
        <w:numPr>
          <w:ilvl w:val="0"/>
          <w:numId w:val="1"/>
        </w:numPr>
        <w:spacing w:after="0" w:line="240" w:lineRule="auto"/>
        <w:rPr>
          <w:rFonts w:cs="Arial"/>
          <w:sz w:val="24"/>
          <w:szCs w:val="24"/>
        </w:rPr>
      </w:pPr>
      <w:r w:rsidRPr="00E94BA9">
        <w:rPr>
          <w:rFonts w:cs="Arial"/>
          <w:sz w:val="24"/>
          <w:szCs w:val="24"/>
        </w:rPr>
        <w:t xml:space="preserve">He received a provisional satisfactory for his Pediatric Anesthesia rotation. </w:t>
      </w:r>
      <w:r w:rsidR="004D320F" w:rsidRPr="00E94BA9">
        <w:rPr>
          <w:rFonts w:cs="Arial"/>
          <w:sz w:val="24"/>
          <w:szCs w:val="24"/>
        </w:rPr>
        <w:t>The is</w:t>
      </w:r>
      <w:r w:rsidR="008170EA" w:rsidRPr="00E94BA9">
        <w:rPr>
          <w:rFonts w:cs="Arial"/>
          <w:sz w:val="24"/>
          <w:szCs w:val="24"/>
        </w:rPr>
        <w:t xml:space="preserve">sues that were identified were under medical expert, specifically his ability to manage emergent situations and his technical abilities.  </w:t>
      </w:r>
    </w:p>
    <w:p w:rsidR="00557C20" w:rsidRPr="00E94BA9" w:rsidRDefault="00557C20" w:rsidP="00E94BA9">
      <w:pPr>
        <w:pStyle w:val="ListParagraph"/>
        <w:numPr>
          <w:ilvl w:val="0"/>
          <w:numId w:val="1"/>
        </w:numPr>
        <w:spacing w:after="0" w:line="240" w:lineRule="auto"/>
        <w:rPr>
          <w:rFonts w:cs="Arial"/>
          <w:sz w:val="24"/>
          <w:szCs w:val="24"/>
        </w:rPr>
      </w:pPr>
      <w:r w:rsidRPr="00E94BA9">
        <w:rPr>
          <w:rFonts w:cs="Arial"/>
          <w:sz w:val="24"/>
          <w:szCs w:val="24"/>
        </w:rPr>
        <w:t>He was granted an additional</w:t>
      </w:r>
      <w:r w:rsidR="008B3CD2" w:rsidRPr="00E94BA9">
        <w:rPr>
          <w:rFonts w:cs="Arial"/>
          <w:sz w:val="24"/>
          <w:szCs w:val="24"/>
        </w:rPr>
        <w:t xml:space="preserve"> 3 blocks remediation during Foundations</w:t>
      </w:r>
      <w:r w:rsidRPr="00E94BA9">
        <w:rPr>
          <w:rFonts w:cs="Arial"/>
          <w:sz w:val="24"/>
          <w:szCs w:val="24"/>
        </w:rPr>
        <w:t xml:space="preserve">.  </w:t>
      </w:r>
    </w:p>
    <w:p w:rsidR="00557C20" w:rsidRPr="00E94BA9" w:rsidRDefault="00557C20" w:rsidP="00E94BA9">
      <w:pPr>
        <w:pStyle w:val="ListParagraph"/>
        <w:numPr>
          <w:ilvl w:val="0"/>
          <w:numId w:val="1"/>
        </w:numPr>
        <w:spacing w:after="0" w:line="240" w:lineRule="auto"/>
        <w:rPr>
          <w:rFonts w:cs="Arial"/>
          <w:sz w:val="24"/>
          <w:szCs w:val="24"/>
        </w:rPr>
      </w:pPr>
      <w:r w:rsidRPr="00E94BA9">
        <w:rPr>
          <w:rFonts w:cs="Arial"/>
          <w:sz w:val="24"/>
          <w:szCs w:val="24"/>
        </w:rPr>
        <w:t xml:space="preserve">These blocks were fully remediated. </w:t>
      </w:r>
    </w:p>
    <w:p w:rsidR="00D93AB0" w:rsidRDefault="00D93AB0" w:rsidP="00E94BA9">
      <w:pPr>
        <w:pStyle w:val="ListParagraph"/>
        <w:numPr>
          <w:ilvl w:val="0"/>
          <w:numId w:val="1"/>
        </w:numPr>
        <w:spacing w:after="0" w:line="240" w:lineRule="auto"/>
        <w:rPr>
          <w:rFonts w:cs="Arial"/>
          <w:sz w:val="24"/>
          <w:szCs w:val="24"/>
        </w:rPr>
      </w:pPr>
      <w:r w:rsidRPr="00E94BA9">
        <w:rPr>
          <w:rFonts w:cs="Arial"/>
          <w:sz w:val="24"/>
          <w:szCs w:val="24"/>
        </w:rPr>
        <w:t xml:space="preserve">Dr. Hamilton has made great efforts to improve his knowledge base and he performs at or above the mean for his group on all of the in-house and nationally standardized examinations.  </w:t>
      </w:r>
    </w:p>
    <w:p w:rsidR="00D23FB8" w:rsidRDefault="00D23FB8" w:rsidP="00D23FB8">
      <w:pPr>
        <w:pStyle w:val="ListParagraph"/>
        <w:spacing w:after="0" w:line="240" w:lineRule="auto"/>
        <w:rPr>
          <w:rFonts w:cs="Arial"/>
          <w:sz w:val="24"/>
          <w:szCs w:val="24"/>
        </w:rPr>
      </w:pPr>
    </w:p>
    <w:p w:rsidR="00C4171E" w:rsidRPr="00214627" w:rsidRDefault="00344C6F" w:rsidP="75DF955C">
      <w:pPr>
        <w:spacing w:after="0" w:line="240" w:lineRule="auto"/>
        <w:ind w:left="360"/>
        <w:rPr>
          <w:rFonts w:cs="Arial"/>
        </w:rPr>
      </w:pPr>
      <w:r w:rsidRPr="00C4171E">
        <w:rPr>
          <w:noProof/>
        </w:rPr>
        <mc:AlternateContent>
          <mc:Choice Requires="wps">
            <w:drawing>
              <wp:anchor distT="45720" distB="45720" distL="114300" distR="114300" simplePos="0" relativeHeight="251661312" behindDoc="0" locked="0" layoutInCell="1" allowOverlap="1" wp14:anchorId="734A0194" wp14:editId="2432C834">
                <wp:simplePos x="0" y="0"/>
                <wp:positionH relativeFrom="margin">
                  <wp:posOffset>279400</wp:posOffset>
                </wp:positionH>
                <wp:positionV relativeFrom="paragraph">
                  <wp:posOffset>735330</wp:posOffset>
                </wp:positionV>
                <wp:extent cx="5176490" cy="2005361"/>
                <wp:effectExtent l="0" t="0" r="2476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490" cy="2005361"/>
                        </a:xfrm>
                        <a:prstGeom prst="rect">
                          <a:avLst/>
                        </a:prstGeom>
                        <a:solidFill>
                          <a:srgbClr val="FFFFFF"/>
                        </a:solidFill>
                        <a:ln w="9525">
                          <a:solidFill>
                            <a:srgbClr val="000000"/>
                          </a:solidFill>
                          <a:miter lim="800000"/>
                          <a:headEnd/>
                          <a:tailEnd/>
                        </a:ln>
                      </wps:spPr>
                      <wps:txbx>
                        <w:txbxContent>
                          <w:p w:rsidR="00C4171E" w:rsidRPr="00E94BA9" w:rsidRDefault="00C4171E">
                            <w:pPr>
                              <w:rPr>
                                <w:b/>
                                <w:sz w:val="28"/>
                                <w:szCs w:val="28"/>
                              </w:rPr>
                            </w:pPr>
                            <w:r w:rsidRPr="00E94BA9">
                              <w:rPr>
                                <w:b/>
                                <w:sz w:val="28"/>
                                <w:szCs w:val="28"/>
                              </w:rPr>
                              <w:t xml:space="preserve">Task:  You are Joey’s Academic Coach and will be meeting with </w:t>
                            </w:r>
                            <w:r w:rsidR="00E94BA9" w:rsidRPr="00E94BA9">
                              <w:rPr>
                                <w:b/>
                                <w:sz w:val="28"/>
                                <w:szCs w:val="28"/>
                              </w:rPr>
                              <w:t>him about the following:</w:t>
                            </w:r>
                          </w:p>
                          <w:p w:rsidR="00C4171E" w:rsidRPr="00E94BA9" w:rsidRDefault="00C4171E" w:rsidP="00C4171E">
                            <w:pPr>
                              <w:numPr>
                                <w:ilvl w:val="0"/>
                                <w:numId w:val="1"/>
                              </w:numPr>
                              <w:rPr>
                                <w:b/>
                                <w:sz w:val="28"/>
                                <w:szCs w:val="28"/>
                              </w:rPr>
                            </w:pPr>
                            <w:r w:rsidRPr="00E94BA9">
                              <w:rPr>
                                <w:b/>
                                <w:sz w:val="28"/>
                                <w:szCs w:val="28"/>
                              </w:rPr>
                              <w:t xml:space="preserve"> </w:t>
                            </w:r>
                            <w:r w:rsidR="00E94BA9" w:rsidRPr="00E94BA9">
                              <w:rPr>
                                <w:b/>
                                <w:sz w:val="28"/>
                                <w:szCs w:val="28"/>
                              </w:rPr>
                              <w:t>To revi</w:t>
                            </w:r>
                            <w:r w:rsidR="00E94BA9">
                              <w:rPr>
                                <w:b/>
                                <w:sz w:val="28"/>
                                <w:szCs w:val="28"/>
                              </w:rPr>
                              <w:t xml:space="preserve">ew the Unsatisfactory ITAR and daily assessments for the </w:t>
                            </w:r>
                            <w:proofErr w:type="spellStart"/>
                            <w:r w:rsidR="0083013D">
                              <w:rPr>
                                <w:b/>
                                <w:sz w:val="28"/>
                                <w:szCs w:val="28"/>
                              </w:rPr>
                              <w:t>Neuro</w:t>
                            </w:r>
                            <w:proofErr w:type="spellEnd"/>
                            <w:r w:rsidR="0083013D">
                              <w:rPr>
                                <w:b/>
                                <w:sz w:val="28"/>
                                <w:szCs w:val="28"/>
                              </w:rPr>
                              <w:t xml:space="preserve"> Anesthesia</w:t>
                            </w:r>
                            <w:r w:rsidR="00E94BA9">
                              <w:rPr>
                                <w:b/>
                                <w:sz w:val="28"/>
                                <w:szCs w:val="28"/>
                              </w:rPr>
                              <w:t xml:space="preserve"> experience</w:t>
                            </w:r>
                            <w:r w:rsidR="00E94BA9" w:rsidRPr="00E94BA9">
                              <w:rPr>
                                <w:b/>
                                <w:sz w:val="28"/>
                                <w:szCs w:val="28"/>
                              </w:rPr>
                              <w:t>.  You will need to identify the issues</w:t>
                            </w:r>
                            <w:r w:rsidR="00E94BA9">
                              <w:rPr>
                                <w:b/>
                                <w:sz w:val="28"/>
                                <w:szCs w:val="28"/>
                              </w:rPr>
                              <w:t xml:space="preserve"> that are keeping Joey from progressing and</w:t>
                            </w:r>
                            <w:r w:rsidR="00E94BA9" w:rsidRPr="00E94BA9">
                              <w:rPr>
                                <w:b/>
                                <w:sz w:val="28"/>
                                <w:szCs w:val="28"/>
                              </w:rPr>
                              <w:t xml:space="preserve"> help him develop an education plan / </w:t>
                            </w:r>
                            <w:r w:rsidR="000256A2">
                              <w:rPr>
                                <w:b/>
                                <w:sz w:val="28"/>
                                <w:szCs w:val="28"/>
                              </w:rPr>
                              <w:t>strategies that will assist him</w:t>
                            </w:r>
                            <w:r w:rsidR="00E94BA9" w:rsidRPr="00E94BA9">
                              <w:rPr>
                                <w:b/>
                                <w:sz w:val="28"/>
                                <w:szCs w:val="28"/>
                              </w:rPr>
                              <w:t xml:space="preserve">. </w:t>
                            </w:r>
                          </w:p>
                          <w:p w:rsidR="00E94BA9" w:rsidRPr="00E94BA9" w:rsidRDefault="00E94BA9" w:rsidP="00C4171E">
                            <w:pPr>
                              <w:numPr>
                                <w:ilvl w:val="0"/>
                                <w:numId w:val="1"/>
                              </w:numPr>
                              <w:rPr>
                                <w:b/>
                                <w:sz w:val="28"/>
                                <w:szCs w:val="28"/>
                              </w:rPr>
                            </w:pPr>
                            <w:r w:rsidRPr="00E94BA9">
                              <w:rPr>
                                <w:b/>
                                <w:sz w:val="28"/>
                                <w:szCs w:val="28"/>
                              </w:rPr>
                              <w:t xml:space="preserve">To provide Joey with some coaching that will help him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w15="http://schemas.microsoft.com/office/word/2012/wordml">
            <w:pict xmlns:w14="http://schemas.microsoft.com/office/word/2010/wordml" xmlns:w="http://schemas.openxmlformats.org/wordprocessingml/2006/main" w14:anchorId="053F9311">
              <v:shapetype xmlns:o="urn:schemas-microsoft-com:office:office" xmlns:v="urn:schemas-microsoft-com:vml" xmlns:w14="http://schemas.microsoft.com/office/word/2010/wordml" id="_x0000_t202" coordsize="21600,21600" o:spt="202" path="m,l,21600r21600,l21600,xe" w14:anchorId="734A0194">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left:0;text-align:left;margin-left:22pt;margin-top:57.9pt;width:428.5pt;height:1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PfIgIAAEUEAAAOAAAAZHJzL2Uyb0RvYy54bWysU9uO2yAQfa/Uf0C8N7ajpE2sdVbbbFNV&#10;2l6k3X4AxjhGBYYCiZ1+fQfsTa22T1V5QAwzHM6cmbm5HbQiZ+G8BFPRYpFTIgyHRppjRb8+HV5t&#10;KPGBmYYpMKKiF+Hp7e7li5velmIJHahGOIIgxpe9rWgXgi2zzPNOaOYXYIVBZwtOs4CmO2aNYz2i&#10;a5Ut8/x11oNrrAMuvMfb+9FJdwm/bQUPn9vWi0BURZFbSLtLex33bHfDyqNjtpN8osH+gYVm0uCn&#10;V6h7Fhg5OfkHlJbcgYc2LDjoDNpWcpFywGyK/LdsHjtmRcoFxfH2KpP/f7D80/mLI7LB2lFimMYS&#10;PYkhkLcwkGVUp7e+xKBHi2FhwOsYGTP19gH4N08M7DtmjuLOOeg7wRpkV8SX2ezpiOMjSN1/hAa/&#10;YacACWhonY6AKAZBdKzS5VqZSIXj5Xq1KrZrdHH0LYt8g7VPf7Dy+bl1PrwXoEk8VNRh6RM8Oz/4&#10;EOmw8jkk0Qclm4NUKhnuWO+VI2eGbXJIa0L38zBlSF/R7Xq5HhWY+/wcIk/rbxBaBux3JXVFN9cg&#10;Vkbd3pkmdWNgUo1npKzMJGTUblQxDPUwFaaG5oKSOhj7GucQDx24H5T02NMV9d9PzAlK1AeDZdkW&#10;q1UcgmSs1m+WaLi5p557mOEIVdFAyXjchzQ4UTADd1i+ViZhY51HJhNX7NWk9zRXcRjmdor6Nf27&#10;nwAAAP//AwBQSwMEFAAGAAgAAAAhALXWfxrfAAAACgEAAA8AAABkcnMvZG93bnJldi54bWxMj8FO&#10;wzAQRO9I/IO1SFwQdQKhTUOcCiGB4AZtBVc33iYR9jrEbhr+nu0Jjjszmp1XriZnxYhD6DwpSGcJ&#10;CKTam44aBdvN03UOIkRNRltPqOAHA6yq87NSF8Yf6R3HdWwEl1AotII2xr6QMtQtOh1mvkdib+8H&#10;pyOfQyPNoI9c7qy8SZK5dLoj/tDqHh9brL/WB6cgz17Gz/B6+/ZRz/d2Ga8W4/P3oNTlxfRwDyLi&#10;FP/CcJrP06HiTTt/IBOEVZBljBJZT+8YgQPLJGVld3IWOciqlP8Rql8AAAD//wMAUEsBAi0AFAAG&#10;AAgAAAAhALaDOJL+AAAA4QEAABMAAAAAAAAAAAAAAAAAAAAAAFtDb250ZW50X1R5cGVzXS54bWxQ&#10;SwECLQAUAAYACAAAACEAOP0h/9YAAACUAQAACwAAAAAAAAAAAAAAAAAvAQAAX3JlbHMvLnJlbHNQ&#10;SwECLQAUAAYACAAAACEAcCHz3yICAABFBAAADgAAAAAAAAAAAAAAAAAuAgAAZHJzL2Uyb0RvYy54&#10;bWxQSwECLQAUAAYACAAAACEAtdZ/Gt8AAAAKAQAADwAAAAAAAAAAAAAAAAB8BAAAZHJzL2Rvd25y&#10;ZXYueG1sUEsFBgAAAAAEAAQA8wAAAIgFAAAAAA==&#10;">
                <v:textbox xmlns:v="urn:schemas-microsoft-com:vml">
                  <w:txbxContent xmlns:w="http://schemas.openxmlformats.org/wordprocessingml/2006/main">
                    <w:p xmlns:w14="http://schemas.microsoft.com/office/word/2010/wordml" xmlns:w="http://schemas.openxmlformats.org/wordprocessingml/2006/main" w:rsidRPr="00E94BA9" w:rsidR="00C4171E" w:rsidRDefault="00C4171E" w14:paraId="3C5AAF8E" w14:textId="6B92D4C0">
                      <w:pPr xmlns:w="http://schemas.openxmlformats.org/wordprocessingml/2006/main">
                        <w:rPr xmlns:w="http://schemas.openxmlformats.org/wordprocessingml/2006/main">
                          <w:b xmlns:w="http://schemas.openxmlformats.org/wordprocessingml/2006/main"/>
                          <w:sz xmlns:w="http://schemas.openxmlformats.org/wordprocessingml/2006/main" w:val="28"/>
                          <w:szCs xmlns:w="http://schemas.openxmlformats.org/wordprocessingml/2006/main" w:val="28"/>
                        </w:rPr>
                      </w:pPr>
                      <w:r xmlns:w="http://schemas.openxmlformats.org/wordprocessingml/2006/main" w:rsidRP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Task:  You are Joey’s Academic Coach and will be meeting with </w:t>
                      </w:r>
                      <w:r xmlns:w="http://schemas.openxmlformats.org/wordprocessingml/2006/main" w:rsidRPr="00E94BA9"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him about the following:</w:t>
                      </w:r>
                    </w:p>
                    <w:p xmlns:w14="http://schemas.microsoft.com/office/word/2010/wordml" xmlns:w="http://schemas.openxmlformats.org/wordprocessingml/2006/main" w:rsidRPr="00E94BA9" w:rsidR="00C4171E" w:rsidP="00C4171E" w:rsidRDefault="00C4171E" w14:paraId="689EC2CF" w14:textId="60BE3866">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6"/>
                        </w:numPr>
                        <w:rPr xmlns:w="http://schemas.openxmlformats.org/wordprocessingml/2006/main">
                          <w:b xmlns:w="http://schemas.openxmlformats.org/wordprocessingml/2006/main"/>
                          <w:sz xmlns:w="http://schemas.openxmlformats.org/wordprocessingml/2006/main" w:val="28"/>
                          <w:szCs xmlns:w="http://schemas.openxmlformats.org/wordprocessingml/2006/main" w:val="28"/>
                        </w:rPr>
                      </w:pPr>
                      <w:r xmlns:w="http://schemas.openxmlformats.org/wordprocessingml/2006/main" w:rsidRP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 </w:t>
                      </w:r>
                      <w:r xmlns:w="http://schemas.openxmlformats.org/wordprocessingml/2006/main" w:rsidRPr="00E94BA9"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To revi</w:t>
                      </w:r>
                      <w:r xmlns:w="http://schemas.openxmlformats.org/wordprocessingml/2006/main"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ew the Unsatisfactory ITAR and daily assessments for the </w:t>
                      </w:r>
                      <w:r xmlns:w="http://schemas.openxmlformats.org/wordprocessingml/2006/main" w:rsidR="0083013D">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Neuro Anesthesia</w:t>
                      </w:r>
                      <w:r xmlns:w="http://schemas.openxmlformats.org/wordprocessingml/2006/main"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 experience</w:t>
                      </w:r>
                      <w:r xmlns:w="http://schemas.openxmlformats.org/wordprocessingml/2006/main" w:rsidRPr="00E94BA9"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You will need to identify the issues</w:t>
                      </w:r>
                      <w:r xmlns:w="http://schemas.openxmlformats.org/wordprocessingml/2006/main"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 that are keeping Joey from progressing and</w:t>
                      </w:r>
                      <w:r xmlns:w="http://schemas.openxmlformats.org/wordprocessingml/2006/main" w:rsidRPr="00E94BA9"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 help him develop an education plan / </w:t>
                      </w:r>
                      <w:r xmlns:w="http://schemas.openxmlformats.org/wordprocessingml/2006/main" w:rsidR="000256A2">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strategies that will assist him</w:t>
                      </w:r>
                      <w:r xmlns:w="http://schemas.openxmlformats.org/wordprocessingml/2006/main" w:rsidRPr="00E94BA9" w:rsid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 </w:t>
                      </w:r>
                    </w:p>
                    <w:p xmlns:w14="http://schemas.microsoft.com/office/word/2010/wordml" xmlns:w="http://schemas.openxmlformats.org/wordprocessingml/2006/main" w:rsidRPr="00E94BA9" w:rsidR="00E94BA9" w:rsidP="00C4171E" w:rsidRDefault="00E94BA9" w14:paraId="7B93EC05" w14:textId="58E1913E">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6"/>
                        </w:numPr>
                        <w:rPr xmlns:w="http://schemas.openxmlformats.org/wordprocessingml/2006/main">
                          <w:b xmlns:w="http://schemas.openxmlformats.org/wordprocessingml/2006/main"/>
                          <w:sz xmlns:w="http://schemas.openxmlformats.org/wordprocessingml/2006/main" w:val="28"/>
                          <w:szCs xmlns:w="http://schemas.openxmlformats.org/wordprocessingml/2006/main" w:val="28"/>
                        </w:rPr>
                      </w:pPr>
                      <w:r xmlns:w="http://schemas.openxmlformats.org/wordprocessingml/2006/main" w:rsidRPr="00E94BA9">
                        <w:rPr xmlns:w="http://schemas.openxmlformats.org/wordprocessingml/2006/main">
                          <w:b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To provide Joey with some coaching that will help him progress.  </w:t>
                      </w:r>
                    </w:p>
                  </w:txbxContent>
                </v:textbox>
                <w10:wrap xmlns:w10="urn:schemas-microsoft-com:office:word" type="square" anchorx="margin"/>
              </v:shape>
            </w:pict>
          </mc:Fallback>
        </mc:AlternateContent>
      </w:r>
      <w:r w:rsidR="2493125E" w:rsidRPr="75DF955C">
        <w:rPr>
          <w:rFonts w:cs="Arial"/>
          <w:b/>
          <w:bCs/>
          <w:sz w:val="24"/>
          <w:szCs w:val="24"/>
        </w:rPr>
        <w:t xml:space="preserve"> .                                                </w:t>
      </w:r>
    </w:p>
    <w:p w:rsidR="00C4171E" w:rsidRPr="00214627" w:rsidRDefault="00C4171E" w:rsidP="75DF955C">
      <w:pPr>
        <w:spacing w:after="0" w:line="240" w:lineRule="auto"/>
        <w:ind w:left="360"/>
        <w:rPr>
          <w:rFonts w:cs="Arial"/>
          <w:b/>
          <w:bCs/>
          <w:sz w:val="24"/>
          <w:szCs w:val="24"/>
        </w:rPr>
      </w:pPr>
    </w:p>
    <w:p w:rsidR="00C4171E" w:rsidRPr="00214627" w:rsidRDefault="00E94BA9" w:rsidP="75DF955C">
      <w:pPr>
        <w:spacing w:after="0" w:line="240" w:lineRule="auto"/>
        <w:ind w:left="360"/>
        <w:rPr>
          <w:rFonts w:cs="Arial"/>
        </w:rPr>
      </w:pPr>
      <w:r w:rsidRPr="75DF955C">
        <w:rPr>
          <w:rFonts w:cs="Arial"/>
          <w:b/>
          <w:bCs/>
          <w:sz w:val="24"/>
          <w:szCs w:val="24"/>
        </w:rPr>
        <w:t>C</w:t>
      </w:r>
      <w:r w:rsidR="00141329" w:rsidRPr="75DF955C">
        <w:rPr>
          <w:rFonts w:cs="Arial"/>
          <w:b/>
          <w:bCs/>
          <w:sz w:val="24"/>
          <w:szCs w:val="24"/>
        </w:rPr>
        <w:t xml:space="preserve">urrent: </w:t>
      </w:r>
      <w:r w:rsidR="00D93AB0" w:rsidRPr="00E94BA9">
        <w:rPr>
          <w:rFonts w:cs="Arial"/>
          <w:sz w:val="24"/>
          <w:szCs w:val="24"/>
        </w:rPr>
        <w:t xml:space="preserve">Dr. Hamilton </w:t>
      </w:r>
      <w:r w:rsidR="00C4171E" w:rsidRPr="00E94BA9">
        <w:rPr>
          <w:rFonts w:cs="Arial"/>
          <w:sz w:val="24"/>
          <w:szCs w:val="24"/>
        </w:rPr>
        <w:t xml:space="preserve">has completed his EPA’s and is ready to be reviewed for promotion from </w:t>
      </w:r>
      <w:r w:rsidR="006D2397">
        <w:rPr>
          <w:rFonts w:cs="Arial"/>
          <w:sz w:val="24"/>
          <w:szCs w:val="24"/>
        </w:rPr>
        <w:t>Core</w:t>
      </w:r>
      <w:r w:rsidR="0083013D">
        <w:rPr>
          <w:rFonts w:cs="Arial"/>
          <w:sz w:val="24"/>
          <w:szCs w:val="24"/>
        </w:rPr>
        <w:t xml:space="preserve"> </w:t>
      </w:r>
      <w:r w:rsidR="00C4171E" w:rsidRPr="00E94BA9">
        <w:rPr>
          <w:rFonts w:cs="Arial"/>
          <w:sz w:val="24"/>
          <w:szCs w:val="24"/>
        </w:rPr>
        <w:t xml:space="preserve">to </w:t>
      </w:r>
      <w:r w:rsidR="006D2397">
        <w:rPr>
          <w:rFonts w:cs="Arial"/>
          <w:sz w:val="24"/>
          <w:szCs w:val="24"/>
        </w:rPr>
        <w:t>Transition to Practice</w:t>
      </w:r>
      <w:r w:rsidR="0083013D">
        <w:rPr>
          <w:rFonts w:cs="Arial"/>
          <w:sz w:val="24"/>
          <w:szCs w:val="24"/>
        </w:rPr>
        <w:t>- however he has</w:t>
      </w:r>
      <w:r w:rsidR="00D93AB0" w:rsidRPr="00E94BA9">
        <w:rPr>
          <w:rFonts w:cs="Arial"/>
          <w:sz w:val="24"/>
          <w:szCs w:val="24"/>
        </w:rPr>
        <w:t xml:space="preserve"> recei</w:t>
      </w:r>
      <w:r w:rsidR="00D93AB0" w:rsidRPr="00E94BA9">
        <w:rPr>
          <w:rFonts w:cs="Arial"/>
          <w:sz w:val="24"/>
          <w:szCs w:val="24"/>
        </w:rPr>
        <w:lastRenderedPageBreak/>
        <w:t>ved a</w:t>
      </w:r>
      <w:r w:rsidR="007F4C53" w:rsidRPr="00E94BA9">
        <w:rPr>
          <w:rFonts w:cs="Arial"/>
          <w:sz w:val="24"/>
          <w:szCs w:val="24"/>
        </w:rPr>
        <w:t>n</w:t>
      </w:r>
      <w:r w:rsidR="00D93AB0" w:rsidRPr="00E94BA9">
        <w:rPr>
          <w:rFonts w:cs="Arial"/>
          <w:sz w:val="24"/>
          <w:szCs w:val="24"/>
        </w:rPr>
        <w:t xml:space="preserve"> </w:t>
      </w:r>
      <w:r w:rsidR="003E1087" w:rsidRPr="00E94BA9">
        <w:rPr>
          <w:rFonts w:cs="Arial"/>
          <w:sz w:val="24"/>
          <w:szCs w:val="24"/>
        </w:rPr>
        <w:t xml:space="preserve">Unsatisfactory </w:t>
      </w:r>
      <w:r w:rsidR="00D93AB0" w:rsidRPr="00E94BA9">
        <w:rPr>
          <w:rFonts w:cs="Arial"/>
          <w:sz w:val="24"/>
          <w:szCs w:val="24"/>
        </w:rPr>
        <w:t xml:space="preserve">assessment of his </w:t>
      </w:r>
      <w:proofErr w:type="spellStart"/>
      <w:r w:rsidR="0083013D">
        <w:rPr>
          <w:rFonts w:cs="Arial"/>
          <w:sz w:val="24"/>
          <w:szCs w:val="24"/>
        </w:rPr>
        <w:t>Neuro</w:t>
      </w:r>
      <w:proofErr w:type="spellEnd"/>
      <w:r w:rsidR="0083013D">
        <w:rPr>
          <w:rFonts w:cs="Arial"/>
          <w:sz w:val="24"/>
          <w:szCs w:val="24"/>
        </w:rPr>
        <w:t xml:space="preserve"> </w:t>
      </w:r>
      <w:r w:rsidR="00D93AB0" w:rsidRPr="00E94BA9">
        <w:rPr>
          <w:rFonts w:cs="Arial"/>
          <w:sz w:val="24"/>
          <w:szCs w:val="24"/>
        </w:rPr>
        <w:t xml:space="preserve">Anesthesia </w:t>
      </w:r>
      <w:r w:rsidRPr="00E94BA9">
        <w:rPr>
          <w:rFonts w:cs="Arial"/>
          <w:sz w:val="24"/>
          <w:szCs w:val="24"/>
        </w:rPr>
        <w:t>training experience</w:t>
      </w:r>
      <w:r w:rsidR="00D93AB0" w:rsidRPr="00E94BA9">
        <w:rPr>
          <w:rFonts w:cs="Arial"/>
          <w:sz w:val="24"/>
          <w:szCs w:val="24"/>
        </w:rPr>
        <w:t xml:space="preserve"> (</w:t>
      </w:r>
      <w:r w:rsidR="00714728">
        <w:rPr>
          <w:rFonts w:cs="Arial"/>
          <w:sz w:val="24"/>
          <w:szCs w:val="24"/>
        </w:rPr>
        <w:t>March</w:t>
      </w:r>
      <w:r w:rsidR="00C4171E" w:rsidRPr="00E94BA9">
        <w:rPr>
          <w:rFonts w:cs="Arial"/>
          <w:sz w:val="24"/>
          <w:szCs w:val="24"/>
        </w:rPr>
        <w:t xml:space="preserve"> 20</w:t>
      </w:r>
      <w:r w:rsidR="53192C9A" w:rsidRPr="00E94BA9">
        <w:rPr>
          <w:rFonts w:cs="Arial"/>
          <w:sz w:val="24"/>
          <w:szCs w:val="24"/>
        </w:rPr>
        <w:t>20</w:t>
      </w:r>
      <w:r w:rsidR="00344C6F">
        <w:rPr>
          <w:rFonts w:cs="Arial"/>
          <w:sz w:val="24"/>
          <w:szCs w:val="24"/>
        </w:rPr>
        <w:t>).</w:t>
      </w:r>
    </w:p>
    <w:p w:rsidR="0037338B" w:rsidRPr="00214627" w:rsidRDefault="0037338B" w:rsidP="00D23FB8">
      <w:pPr>
        <w:pStyle w:val="ListParagraph"/>
        <w:rPr>
          <w:rFonts w:cs="Arial"/>
        </w:rPr>
      </w:pPr>
    </w:p>
    <w:p w:rsidR="0037338B" w:rsidRDefault="0037338B" w:rsidP="75DF955C">
      <w:pPr>
        <w:spacing w:after="0" w:line="240" w:lineRule="auto"/>
        <w:jc w:val="center"/>
        <w:rPr>
          <w:rFonts w:cs="Arial"/>
          <w:b/>
          <w:bCs/>
          <w:sz w:val="24"/>
          <w:szCs w:val="24"/>
        </w:rPr>
      </w:pPr>
      <w:r w:rsidRPr="75DF955C">
        <w:rPr>
          <w:rFonts w:cs="Arial"/>
          <w:b/>
          <w:bCs/>
          <w:sz w:val="24"/>
          <w:szCs w:val="24"/>
        </w:rPr>
        <w:t xml:space="preserve">Joey Hamilton:  </w:t>
      </w:r>
      <w:r w:rsidR="00D23FB8" w:rsidRPr="75DF955C">
        <w:rPr>
          <w:rFonts w:cs="Arial"/>
          <w:b/>
          <w:bCs/>
          <w:sz w:val="24"/>
          <w:szCs w:val="24"/>
        </w:rPr>
        <w:t xml:space="preserve">Summary of </w:t>
      </w:r>
      <w:r w:rsidR="00AD2C99" w:rsidRPr="75DF955C">
        <w:rPr>
          <w:rFonts w:cs="Arial"/>
          <w:b/>
          <w:bCs/>
          <w:sz w:val="24"/>
          <w:szCs w:val="24"/>
        </w:rPr>
        <w:t>Unsatisfactory</w:t>
      </w:r>
      <w:r w:rsidR="00D06EAE" w:rsidRPr="75DF955C">
        <w:rPr>
          <w:rFonts w:cs="Arial"/>
          <w:b/>
          <w:bCs/>
          <w:sz w:val="24"/>
          <w:szCs w:val="24"/>
        </w:rPr>
        <w:t xml:space="preserve"> ITAR</w:t>
      </w:r>
      <w:r w:rsidR="004D320F" w:rsidRPr="75DF955C">
        <w:rPr>
          <w:rFonts w:cs="Arial"/>
          <w:b/>
          <w:bCs/>
          <w:sz w:val="24"/>
          <w:szCs w:val="24"/>
        </w:rPr>
        <w:t xml:space="preserve">, </w:t>
      </w:r>
      <w:r w:rsidR="00344C6F" w:rsidRPr="75DF955C">
        <w:rPr>
          <w:rFonts w:cs="Arial"/>
          <w:b/>
          <w:bCs/>
          <w:sz w:val="24"/>
          <w:szCs w:val="24"/>
        </w:rPr>
        <w:t xml:space="preserve">February </w:t>
      </w:r>
      <w:r w:rsidR="00714728" w:rsidRPr="75DF955C">
        <w:rPr>
          <w:rFonts w:cs="Arial"/>
          <w:b/>
          <w:bCs/>
          <w:sz w:val="24"/>
          <w:szCs w:val="24"/>
        </w:rPr>
        <w:t>–</w:t>
      </w:r>
      <w:r w:rsidR="00344C6F" w:rsidRPr="75DF955C">
        <w:rPr>
          <w:rFonts w:cs="Arial"/>
          <w:b/>
          <w:bCs/>
          <w:sz w:val="24"/>
          <w:szCs w:val="24"/>
        </w:rPr>
        <w:t xml:space="preserve"> </w:t>
      </w:r>
      <w:r w:rsidR="00714728" w:rsidRPr="75DF955C">
        <w:rPr>
          <w:rFonts w:cs="Arial"/>
          <w:b/>
          <w:bCs/>
          <w:sz w:val="24"/>
          <w:szCs w:val="24"/>
        </w:rPr>
        <w:t>March</w:t>
      </w:r>
      <w:r w:rsidR="00C4171E" w:rsidRPr="75DF955C">
        <w:rPr>
          <w:rFonts w:cs="Arial"/>
          <w:b/>
          <w:bCs/>
          <w:sz w:val="24"/>
          <w:szCs w:val="24"/>
        </w:rPr>
        <w:t xml:space="preserve"> 20</w:t>
      </w:r>
      <w:r w:rsidR="71A1E4CD" w:rsidRPr="75DF955C">
        <w:rPr>
          <w:rFonts w:cs="Arial"/>
          <w:b/>
          <w:bCs/>
          <w:sz w:val="24"/>
          <w:szCs w:val="24"/>
        </w:rPr>
        <w:t>20</w:t>
      </w:r>
    </w:p>
    <w:p w:rsidR="00A70CE4" w:rsidRDefault="00A70CE4" w:rsidP="75DF955C">
      <w:pPr>
        <w:spacing w:after="0" w:line="240" w:lineRule="auto"/>
        <w:rPr>
          <w:rFonts w:cs="Arial"/>
          <w:b/>
          <w:bCs/>
          <w:sz w:val="24"/>
          <w:szCs w:val="24"/>
        </w:rPr>
      </w:pPr>
      <w:r w:rsidRPr="00A70CE4">
        <w:rPr>
          <w:rFonts w:cs="Arial"/>
          <w:b/>
          <w:noProof/>
          <w:sz w:val="24"/>
          <w:szCs w:val="24"/>
        </w:rPr>
        <mc:AlternateContent>
          <mc:Choice Requires="wps">
            <w:drawing>
              <wp:anchor distT="45720" distB="45720" distL="114300" distR="114300" simplePos="0" relativeHeight="251659264" behindDoc="0" locked="0" layoutInCell="1" allowOverlap="1" wp14:anchorId="6271F50B" wp14:editId="0B5B3AAC">
                <wp:simplePos x="0" y="0"/>
                <wp:positionH relativeFrom="margin">
                  <wp:align>left</wp:align>
                </wp:positionH>
                <wp:positionV relativeFrom="paragraph">
                  <wp:posOffset>347345</wp:posOffset>
                </wp:positionV>
                <wp:extent cx="5768914" cy="3822542"/>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14" cy="3822542"/>
                        </a:xfrm>
                        <a:prstGeom prst="rect">
                          <a:avLst/>
                        </a:prstGeom>
                        <a:solidFill>
                          <a:srgbClr val="FFFFFF"/>
                        </a:solidFill>
                        <a:ln w="9525">
                          <a:solidFill>
                            <a:srgbClr val="000000"/>
                          </a:solidFill>
                          <a:miter lim="800000"/>
                          <a:headEnd/>
                          <a:tailEnd/>
                        </a:ln>
                      </wps:spPr>
                      <wps:txbx>
                        <w:txbxContent>
                          <w:p w:rsidR="00D06EAE" w:rsidRDefault="00D06EAE" w:rsidP="00D06EAE">
                            <w:pPr>
                              <w:spacing w:after="0" w:line="240" w:lineRule="auto"/>
                              <w:rPr>
                                <w:rFonts w:ascii="Arial" w:hAnsi="Arial" w:cs="Arial"/>
                                <w:b/>
                              </w:rPr>
                            </w:pPr>
                            <w:r w:rsidRPr="00D06EAE">
                              <w:rPr>
                                <w:rFonts w:ascii="Arial" w:hAnsi="Arial" w:cs="Arial"/>
                                <w:b/>
                              </w:rPr>
                              <w:t xml:space="preserve">Medical Expert:  </w:t>
                            </w:r>
                          </w:p>
                          <w:p w:rsidR="00D06EAE" w:rsidRDefault="00D06EAE" w:rsidP="00D06EAE">
                            <w:pPr>
                              <w:spacing w:after="0" w:line="240" w:lineRule="auto"/>
                              <w:rPr>
                                <w:rFonts w:ascii="Arial" w:hAnsi="Arial" w:cs="Arial"/>
                              </w:rPr>
                            </w:pPr>
                          </w:p>
                          <w:p w:rsidR="00D06EAE" w:rsidRDefault="00D06EAE" w:rsidP="00D06EAE">
                            <w:pPr>
                              <w:numPr>
                                <w:ilvl w:val="0"/>
                                <w:numId w:val="1"/>
                              </w:numPr>
                              <w:spacing w:after="0" w:line="240" w:lineRule="auto"/>
                              <w:rPr>
                                <w:rFonts w:ascii="Arial" w:hAnsi="Arial" w:cs="Arial"/>
                              </w:rPr>
                            </w:pPr>
                            <w:proofErr w:type="gramStart"/>
                            <w:r w:rsidRPr="00D06EAE">
                              <w:rPr>
                                <w:rFonts w:ascii="Arial" w:hAnsi="Arial" w:cs="Arial"/>
                              </w:rPr>
                              <w:t>knowledge</w:t>
                            </w:r>
                            <w:proofErr w:type="gramEnd"/>
                            <w:r w:rsidRPr="00D06EAE">
                              <w:rPr>
                                <w:rFonts w:ascii="Arial" w:hAnsi="Arial" w:cs="Arial"/>
                              </w:rPr>
                              <w:t xml:space="preserve"> based was below the expected level and ability to execute his anesthetic plans in an organized and systematic fashion while dealing with changing circumstances.  </w:t>
                            </w:r>
                          </w:p>
                          <w:p w:rsidR="00D06EAE" w:rsidRPr="00D06EAE" w:rsidRDefault="00D06EAE" w:rsidP="00D06EAE">
                            <w:pPr>
                              <w:numPr>
                                <w:ilvl w:val="0"/>
                                <w:numId w:val="1"/>
                              </w:numPr>
                              <w:spacing w:after="0" w:line="240" w:lineRule="auto"/>
                              <w:rPr>
                                <w:rFonts w:ascii="Arial" w:hAnsi="Arial" w:cs="Arial"/>
                              </w:rPr>
                            </w:pPr>
                            <w:proofErr w:type="gramStart"/>
                            <w:r w:rsidRPr="00D06EAE">
                              <w:rPr>
                                <w:rFonts w:ascii="Arial" w:hAnsi="Arial" w:cs="Arial"/>
                              </w:rPr>
                              <w:t>situational</w:t>
                            </w:r>
                            <w:proofErr w:type="gramEnd"/>
                            <w:r w:rsidRPr="00D06EAE">
                              <w:rPr>
                                <w:rFonts w:ascii="Arial" w:hAnsi="Arial" w:cs="Arial"/>
                              </w:rPr>
                              <w:t xml:space="preserve"> awareness needs improvement.</w:t>
                            </w:r>
                          </w:p>
                          <w:p w:rsidR="00D06EAE" w:rsidRDefault="00D06EAE" w:rsidP="00D06EAE">
                            <w:pPr>
                              <w:spacing w:after="0" w:line="240" w:lineRule="auto"/>
                              <w:rPr>
                                <w:rFonts w:ascii="Arial" w:hAnsi="Arial" w:cs="Arial"/>
                              </w:rPr>
                            </w:pPr>
                          </w:p>
                          <w:p w:rsidR="00D06EAE" w:rsidRPr="00D06EAE" w:rsidRDefault="00D06EAE" w:rsidP="00D06EAE">
                            <w:pPr>
                              <w:spacing w:after="0" w:line="240" w:lineRule="auto"/>
                              <w:rPr>
                                <w:rFonts w:ascii="Arial" w:hAnsi="Arial" w:cs="Arial"/>
                                <w:b/>
                              </w:rPr>
                            </w:pPr>
                            <w:r w:rsidRPr="00D06EAE">
                              <w:rPr>
                                <w:rFonts w:ascii="Arial" w:hAnsi="Arial" w:cs="Arial"/>
                                <w:b/>
                              </w:rPr>
                              <w:t xml:space="preserve">Collaborator: </w:t>
                            </w:r>
                          </w:p>
                          <w:p w:rsidR="00D06EAE" w:rsidRDefault="00D06EAE" w:rsidP="00D06EAE">
                            <w:pPr>
                              <w:spacing w:after="0" w:line="240" w:lineRule="auto"/>
                              <w:rPr>
                                <w:rFonts w:ascii="Arial" w:hAnsi="Arial" w:cs="Arial"/>
                              </w:rPr>
                            </w:pPr>
                          </w:p>
                          <w:p w:rsidR="00D06EAE" w:rsidRPr="00D06EAE" w:rsidRDefault="00D06EAE" w:rsidP="00D06EAE">
                            <w:pPr>
                              <w:numPr>
                                <w:ilvl w:val="0"/>
                                <w:numId w:val="1"/>
                              </w:numPr>
                              <w:spacing w:after="0" w:line="240" w:lineRule="auto"/>
                              <w:rPr>
                                <w:rFonts w:ascii="Arial" w:hAnsi="Arial" w:cs="Arial"/>
                              </w:rPr>
                            </w:pPr>
                            <w:proofErr w:type="gramStart"/>
                            <w:r w:rsidRPr="00D06EAE">
                              <w:rPr>
                                <w:rFonts w:ascii="Arial" w:hAnsi="Arial" w:cs="Arial"/>
                              </w:rPr>
                              <w:t>needs</w:t>
                            </w:r>
                            <w:proofErr w:type="gramEnd"/>
                            <w:r w:rsidRPr="00D06EAE">
                              <w:rPr>
                                <w:rFonts w:ascii="Arial" w:hAnsi="Arial" w:cs="Arial"/>
                              </w:rPr>
                              <w:t xml:space="preserve"> to communicate more clearly in difficult or emergency situations.  </w:t>
                            </w:r>
                          </w:p>
                          <w:p w:rsidR="00D06EAE" w:rsidRDefault="00D06EAE" w:rsidP="00D06EAE">
                            <w:pPr>
                              <w:spacing w:after="0" w:line="240" w:lineRule="auto"/>
                              <w:rPr>
                                <w:rFonts w:ascii="Arial" w:hAnsi="Arial" w:cs="Arial"/>
                              </w:rPr>
                            </w:pPr>
                          </w:p>
                          <w:p w:rsidR="00D06EAE" w:rsidRDefault="00D06EAE" w:rsidP="00D06EAE">
                            <w:pPr>
                              <w:spacing w:after="0" w:line="240" w:lineRule="auto"/>
                              <w:rPr>
                                <w:rFonts w:ascii="Arial" w:hAnsi="Arial" w:cs="Arial"/>
                              </w:rPr>
                            </w:pPr>
                            <w:r w:rsidRPr="00D06EAE">
                              <w:rPr>
                                <w:rFonts w:ascii="Arial" w:hAnsi="Arial" w:cs="Arial"/>
                                <w:b/>
                              </w:rPr>
                              <w:t>Professional:</w:t>
                            </w:r>
                            <w:r>
                              <w:rPr>
                                <w:rFonts w:ascii="Arial" w:hAnsi="Arial" w:cs="Arial"/>
                              </w:rPr>
                              <w:t xml:space="preserve">  </w:t>
                            </w:r>
                            <w:r w:rsidR="000A7899">
                              <w:rPr>
                                <w:rFonts w:ascii="Arial" w:hAnsi="Arial" w:cs="Arial"/>
                              </w:rPr>
                              <w:t>does seek</w:t>
                            </w:r>
                            <w:r>
                              <w:rPr>
                                <w:rFonts w:ascii="Arial" w:hAnsi="Arial" w:cs="Arial"/>
                              </w:rPr>
                              <w:t xml:space="preserve"> feedback.  He shows a good work ethic. </w:t>
                            </w:r>
                          </w:p>
                          <w:p w:rsidR="00D06EAE" w:rsidRDefault="00D06EAE" w:rsidP="00D06EAE">
                            <w:pPr>
                              <w:spacing w:after="0" w:line="240" w:lineRule="auto"/>
                              <w:rPr>
                                <w:rFonts w:ascii="Arial" w:hAnsi="Arial" w:cs="Arial"/>
                              </w:rPr>
                            </w:pPr>
                          </w:p>
                          <w:p w:rsidR="00D06EAE" w:rsidRDefault="00D06EAE" w:rsidP="00D06EAE">
                            <w:pPr>
                              <w:spacing w:after="0" w:line="240" w:lineRule="auto"/>
                              <w:rPr>
                                <w:rFonts w:ascii="Arial" w:hAnsi="Arial" w:cs="Arial"/>
                              </w:rPr>
                            </w:pPr>
                            <w:r w:rsidRPr="00D06EAE">
                              <w:rPr>
                                <w:rFonts w:ascii="Arial" w:hAnsi="Arial" w:cs="Arial"/>
                                <w:b/>
                              </w:rPr>
                              <w:t>Overall:</w:t>
                            </w:r>
                            <w:r w:rsidRPr="00D06EAE">
                              <w:rPr>
                                <w:rFonts w:ascii="Arial" w:hAnsi="Arial" w:cs="Arial"/>
                              </w:rPr>
                              <w:t xml:space="preserve"> </w:t>
                            </w:r>
                          </w:p>
                          <w:p w:rsidR="00D06EAE" w:rsidRDefault="00D06EAE" w:rsidP="00D06EAE">
                            <w:pPr>
                              <w:spacing w:after="0" w:line="240" w:lineRule="auto"/>
                              <w:rPr>
                                <w:rFonts w:ascii="Arial" w:hAnsi="Arial" w:cs="Arial"/>
                              </w:rPr>
                            </w:pPr>
                          </w:p>
                          <w:p w:rsidR="00D06EAE" w:rsidRDefault="00D06EAE" w:rsidP="00D06EAE">
                            <w:pPr>
                              <w:spacing w:after="0" w:line="240" w:lineRule="auto"/>
                              <w:rPr>
                                <w:rFonts w:ascii="Arial" w:hAnsi="Arial" w:cs="Arial"/>
                              </w:rPr>
                            </w:pPr>
                            <w:r>
                              <w:rPr>
                                <w:rFonts w:ascii="Arial" w:hAnsi="Arial" w:cs="Arial"/>
                              </w:rPr>
                              <w:t xml:space="preserve">The general areas that need improvement are: </w:t>
                            </w:r>
                          </w:p>
                          <w:p w:rsidR="00D06EAE" w:rsidRDefault="00D06EAE" w:rsidP="00D06EAE">
                            <w:pPr>
                              <w:spacing w:after="0" w:line="240" w:lineRule="auto"/>
                              <w:rPr>
                                <w:rFonts w:ascii="Arial" w:hAnsi="Arial" w:cs="Arial"/>
                              </w:rPr>
                            </w:pPr>
                          </w:p>
                          <w:p w:rsidR="00D06EAE" w:rsidRDefault="00D06EAE" w:rsidP="00D06EAE">
                            <w:pPr>
                              <w:numPr>
                                <w:ilvl w:val="0"/>
                                <w:numId w:val="2"/>
                              </w:numPr>
                              <w:spacing w:after="0" w:line="240" w:lineRule="auto"/>
                              <w:rPr>
                                <w:rFonts w:ascii="Arial" w:hAnsi="Arial" w:cs="Arial"/>
                              </w:rPr>
                            </w:pPr>
                            <w:r>
                              <w:rPr>
                                <w:rFonts w:ascii="Arial" w:hAnsi="Arial" w:cs="Arial"/>
                              </w:rPr>
                              <w:t>Attention to detail / situational awareness</w:t>
                            </w:r>
                          </w:p>
                          <w:p w:rsidR="00D06EAE" w:rsidRDefault="00D06EAE" w:rsidP="00D06EAE">
                            <w:pPr>
                              <w:numPr>
                                <w:ilvl w:val="0"/>
                                <w:numId w:val="2"/>
                              </w:numPr>
                              <w:spacing w:after="0" w:line="240" w:lineRule="auto"/>
                              <w:rPr>
                                <w:rFonts w:ascii="Arial" w:hAnsi="Arial" w:cs="Arial"/>
                              </w:rPr>
                            </w:pPr>
                            <w:r>
                              <w:rPr>
                                <w:rFonts w:ascii="Arial" w:hAnsi="Arial" w:cs="Arial"/>
                              </w:rPr>
                              <w:t xml:space="preserve">Planning ahead </w:t>
                            </w:r>
                          </w:p>
                          <w:p w:rsidR="00D06EAE" w:rsidRDefault="00D06EAE" w:rsidP="00D06EAE">
                            <w:pPr>
                              <w:numPr>
                                <w:ilvl w:val="0"/>
                                <w:numId w:val="2"/>
                              </w:numPr>
                              <w:spacing w:after="0" w:line="240" w:lineRule="auto"/>
                              <w:rPr>
                                <w:rFonts w:ascii="Arial" w:hAnsi="Arial" w:cs="Arial"/>
                              </w:rPr>
                            </w:pPr>
                            <w:r>
                              <w:rPr>
                                <w:rFonts w:ascii="Arial" w:hAnsi="Arial" w:cs="Arial"/>
                              </w:rPr>
                              <w:t xml:space="preserve">Confidence in own skills and knowledge </w:t>
                            </w:r>
                          </w:p>
                          <w:p w:rsidR="00D06EAE" w:rsidRDefault="00D06EAE" w:rsidP="00D06EAE">
                            <w:pPr>
                              <w:numPr>
                                <w:ilvl w:val="0"/>
                                <w:numId w:val="2"/>
                              </w:numPr>
                              <w:spacing w:after="0" w:line="240" w:lineRule="auto"/>
                              <w:rPr>
                                <w:rFonts w:ascii="Arial" w:hAnsi="Arial" w:cs="Arial"/>
                              </w:rPr>
                            </w:pPr>
                            <w:proofErr w:type="spellStart"/>
                            <w:r>
                              <w:rPr>
                                <w:rFonts w:ascii="Arial" w:hAnsi="Arial" w:cs="Arial"/>
                              </w:rPr>
                              <w:t>Judgement</w:t>
                            </w:r>
                            <w:proofErr w:type="spellEnd"/>
                            <w:r>
                              <w:rPr>
                                <w:rFonts w:ascii="Arial" w:hAnsi="Arial" w:cs="Arial"/>
                              </w:rPr>
                              <w:t xml:space="preserve"> (knowing when to ask questions and when to assume responsibility for decisions) </w:t>
                            </w:r>
                          </w:p>
                          <w:p w:rsidR="00D06EAE" w:rsidRDefault="00D06EAE" w:rsidP="00D06EAE">
                            <w:pPr>
                              <w:spacing w:after="0" w:line="240" w:lineRule="auto"/>
                              <w:rPr>
                                <w:rFonts w:ascii="Arial" w:hAnsi="Arial" w:cs="Arial"/>
                              </w:rPr>
                            </w:pPr>
                          </w:p>
                          <w:p w:rsidR="00D06EAE" w:rsidRPr="00AD2C99" w:rsidRDefault="00D06EAE" w:rsidP="00D06EAE">
                            <w:pPr>
                              <w:spacing w:after="0" w:line="240" w:lineRule="auto"/>
                              <w:rPr>
                                <w:rFonts w:ascii="Arial" w:hAnsi="Arial" w:cs="Arial"/>
                              </w:rPr>
                            </w:pPr>
                            <w:r>
                              <w:rPr>
                                <w:rFonts w:ascii="Arial" w:hAnsi="Arial" w:cs="Arial"/>
                              </w:rPr>
                              <w:t xml:space="preserve">I also feel that Joey’s performance can be negatively affected by being nervous or a poor start to a day and this can impact the rest of the day or case.  This is an important point for Joey to work on and he is doing his best to tackle this issue.  Joey is learning and is able to apply what he has learned in prior situations to new experiences.  I have confidence that he can successfully complete this rotation next time.  </w:t>
                            </w:r>
                          </w:p>
                          <w:p w:rsidR="00D06EAE" w:rsidRDefault="00D06EAE" w:rsidP="00D06EAE">
                            <w:pPr>
                              <w:spacing w:after="0" w:line="240" w:lineRule="auto"/>
                              <w:rPr>
                                <w:rFonts w:ascii="Arial" w:hAnsi="Arial" w:cs="Arial"/>
                              </w:rPr>
                            </w:pPr>
                          </w:p>
                          <w:p w:rsidR="00D06EAE" w:rsidRDefault="00D06EAE" w:rsidP="00D06EAE">
                            <w:pPr>
                              <w:spacing w:after="0" w:line="240" w:lineRule="auto"/>
                              <w:rPr>
                                <w:rFonts w:ascii="Arial" w:hAnsi="Arial" w:cs="Arial"/>
                              </w:rPr>
                            </w:pPr>
                          </w:p>
                          <w:p w:rsidR="00D06EAE" w:rsidRDefault="00D06EAE" w:rsidP="00D06EAE">
                            <w:pPr>
                              <w:spacing w:after="0" w:line="240" w:lineRule="auto"/>
                              <w:rPr>
                                <w:rFonts w:ascii="Arial" w:hAnsi="Arial" w:cs="Arial"/>
                              </w:rPr>
                            </w:pPr>
                          </w:p>
                          <w:p w:rsidR="00D06EAE" w:rsidRDefault="00D06EAE" w:rsidP="00D06EAE">
                            <w:pPr>
                              <w:spacing w:after="0" w:line="240" w:lineRule="auto"/>
                              <w:rPr>
                                <w:rFonts w:ascii="Arial" w:hAnsi="Arial" w:cs="Arial"/>
                              </w:rPr>
                            </w:pPr>
                          </w:p>
                          <w:p w:rsidR="00D06EAE" w:rsidRDefault="00D06EAE" w:rsidP="00D06EAE">
                            <w:pPr>
                              <w:spacing w:after="0" w:line="240" w:lineRule="auto"/>
                              <w:rPr>
                                <w:rFonts w:ascii="Arial" w:hAnsi="Arial" w:cs="Arial"/>
                              </w:rPr>
                            </w:pPr>
                          </w:p>
                          <w:p w:rsidR="008170EA" w:rsidRDefault="00817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w15="http://schemas.microsoft.com/office/word/2012/wordml">
            <w:pict xmlns:w14="http://schemas.microsoft.com/office/word/2010/wordml" xmlns:w="http://schemas.openxmlformats.org/wordprocessingml/2006/main" w14:anchorId="166B2738">
              <v:shape xmlns:o="urn:schemas-microsoft-com:office:office" xmlns:v="urn:schemas-microsoft-com:vml" xmlns:w14="http://schemas.microsoft.com/office/word/2010/wordml" id="_x0000_s1027" style="position:absolute;margin-left:0;margin-top:27.35pt;width:452pt;height:29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ZcKA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Mrygx&#10;TGORHsUQyHsYSBH16a0vMezBYmAY8BjrnHL19h74D08MrDtmtuLWOeg7wRrkN403s7OrI46PIHX/&#10;GRp8hu0CJKChdTqKh3IQRMc6HU61iVQ4Hs6vZvksRxdH38Uiv7icp+plrHy+bp0PHwVoEjcVdVj8&#10;BM/29z5EOqx8DomveVCy2UilkuG29Vo5smfYKJv0pQxehSlD+opez4v5qMBfIfL0/QlCy4Adr6Su&#10;6OIUxMqo2wfTpH4MTKpxj5SVOQoZtRtVDEM9pJollaPINTQHVNbB2OA4kLjpwP2ipMfmrqj/uWNO&#10;UKI+GazO9XQ2i9OQjNn8qkDDnXvqcw8zHKEqGigZt+uQJijqZuAWq9jKpO8LkyNlbNok+3HA4lSc&#10;2ynq5TewegIAAP//AwBQSwMEFAAGAAgAAAAhAFloF6/eAAAABwEAAA8AAABkcnMvZG93bnJldi54&#10;bWxMj8FOwzAQRO9I/IO1SFwQdaBp0oY4FUICwQ3aCq5uvE0i4nWw3TT8PcsJjjszmnlbrifbixF9&#10;6BwpuJklIJBqZzpqFOy2j9dLECFqMrp3hAq+McC6Oj8rdWHcid5w3MRGcAmFQitoYxwKKUPdotVh&#10;5gYk9g7OWx359I00Xp+43PbyNkkyaXVHvNDqAR9arD83R6tgmT6PH+Fl/vpeZ4d+Fa/y8enLK3V5&#10;Md3fgYg4xb8w/OIzOlTMtHdHMkH0CviRqGCR5iDYXSUpC3sF2WKeg6xK+Z+/+gEAAP//AwBQSwEC&#10;LQAUAAYACAAAACEAtoM4kv4AAADhAQAAEwAAAAAAAAAAAAAAAAAAAAAAW0NvbnRlbnRfVHlwZXNd&#10;LnhtbFBLAQItABQABgAIAAAAIQA4/SH/1gAAAJQBAAALAAAAAAAAAAAAAAAAAC8BAABfcmVscy8u&#10;cmVsc1BLAQItABQABgAIAAAAIQDVfrZcKAIAAE4EAAAOAAAAAAAAAAAAAAAAAC4CAABkcnMvZTJv&#10;RG9jLnhtbFBLAQItABQABgAIAAAAIQBZaBev3gAAAAcBAAAPAAAAAAAAAAAAAAAAAIIEAABkcnMv&#10;ZG93bnJldi54bWxQSwUGAAAAAAQABADzAAAAjQUAAAAA&#10;" w14:anchorId="6271F50B">
                <v:textbox xmlns:v="urn:schemas-microsoft-com:vml">
                  <w:txbxContent xmlns:w="http://schemas.openxmlformats.org/wordprocessingml/2006/main">
                    <w:p xmlns:w14="http://schemas.microsoft.com/office/word/2010/wordml" xmlns:w="http://schemas.openxmlformats.org/wordprocessingml/2006/main" w:rsidR="00D06EAE" w:rsidP="00D06EAE" w:rsidRDefault="00D06EAE" w14:paraId="0EF65142"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b xmlns:w="http://schemas.openxmlformats.org/wordprocessingml/2006/main"/>
                        </w:rPr>
                      </w:pPr>
                      <w:r xmlns:w="http://schemas.openxmlformats.org/wordprocessingml/2006/main" w:rsidRPr="00D06EAE">
                        <w:rPr xmlns:w="http://schemas.openxmlformats.org/wordprocessingml/2006/main">
                          <w:rFonts xmlns:w="http://schemas.openxmlformats.org/wordprocessingml/2006/main" w:ascii="Arial" w:hAnsi="Arial" w:cs="Arial"/>
                          <w:b xmlns:w="http://schemas.openxmlformats.org/wordprocessingml/2006/main"/>
                        </w:rPr>
                        <w:t xmlns:w="http://schemas.openxmlformats.org/wordprocessingml/2006/main" xml:space="preserve">Medical Expert:  </w:t>
                      </w:r>
                    </w:p>
                    <w:p xmlns:w14="http://schemas.microsoft.com/office/word/2010/wordml" xmlns:w="http://schemas.openxmlformats.org/wordprocessingml/2006/main" w:rsidR="00D06EAE" w:rsidP="00D06EAE" w:rsidRDefault="00D06EAE" w14:paraId="672A6659"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26EBD1EC" w14:textId="77777777">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5"/>
                        </w:numPr>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sidRPr="00D06EAE">
                        <w:rPr xmlns:w="http://schemas.openxmlformats.org/wordprocessingml/2006/main">
                          <w:rFonts xmlns:w="http://schemas.openxmlformats.org/wordprocessingml/2006/main" w:ascii="Arial" w:hAnsi="Arial" w:cs="Arial"/>
                        </w:rPr>
                        <w:t xmlns:w="http://schemas.openxmlformats.org/wordprocessingml/2006/main" xml:space="preserve">knowledge based was below the expected level and ability to execute his anesthetic plans in an organized and systematic fashion while dealing with changing circumstances.  </w:t>
                      </w:r>
                    </w:p>
                    <w:p xmlns:w14="http://schemas.microsoft.com/office/word/2010/wordml" xmlns:w="http://schemas.openxmlformats.org/wordprocessingml/2006/main" w:rsidRPr="00D06EAE" w:rsidR="00D06EAE" w:rsidP="00D06EAE" w:rsidRDefault="00D06EAE" w14:paraId="7E86CA83" w14:textId="1314A8B5">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5"/>
                        </w:numPr>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sidRPr="00D06EAE">
                        <w:rPr xmlns:w="http://schemas.openxmlformats.org/wordprocessingml/2006/main">
                          <w:rFonts xmlns:w="http://schemas.openxmlformats.org/wordprocessingml/2006/main" w:ascii="Arial" w:hAnsi="Arial" w:cs="Arial"/>
                        </w:rPr>
                        <w:t xmlns:w="http://schemas.openxmlformats.org/wordprocessingml/2006/main">situational awareness needs improvement.</w:t>
                      </w:r>
                    </w:p>
                    <w:p xmlns:w14="http://schemas.microsoft.com/office/word/2010/wordml" xmlns:w="http://schemas.openxmlformats.org/wordprocessingml/2006/main" w:rsidR="00D06EAE" w:rsidP="00D06EAE" w:rsidRDefault="00D06EAE" w14:paraId="0A37501D"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Pr="00D06EAE" w:rsidR="00D06EAE" w:rsidP="00D06EAE" w:rsidRDefault="00D06EAE" w14:paraId="008FC80E"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b xmlns:w="http://schemas.openxmlformats.org/wordprocessingml/2006/main"/>
                        </w:rPr>
                      </w:pPr>
                      <w:r xmlns:w="http://schemas.openxmlformats.org/wordprocessingml/2006/main" w:rsidRPr="00D06EAE">
                        <w:rPr xmlns:w="http://schemas.openxmlformats.org/wordprocessingml/2006/main">
                          <w:rFonts xmlns:w="http://schemas.openxmlformats.org/wordprocessingml/2006/main" w:ascii="Arial" w:hAnsi="Arial" w:cs="Arial"/>
                          <w:b xmlns:w="http://schemas.openxmlformats.org/wordprocessingml/2006/main"/>
                        </w:rPr>
                        <w:t xmlns:w="http://schemas.openxmlformats.org/wordprocessingml/2006/main" xml:space="preserve">Collaborator: </w:t>
                      </w:r>
                    </w:p>
                    <w:p xmlns:w14="http://schemas.microsoft.com/office/word/2010/wordml" xmlns:w="http://schemas.openxmlformats.org/wordprocessingml/2006/main" w:rsidR="00D06EAE" w:rsidP="00D06EAE" w:rsidRDefault="00D06EAE" w14:paraId="5DAB6C7B"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Pr="00D06EAE" w:rsidR="00D06EAE" w:rsidP="00D06EAE" w:rsidRDefault="00D06EAE" w14:paraId="77F24F7D" w14:textId="60E84549">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5"/>
                        </w:numPr>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sidRPr="00D06EAE">
                        <w:rPr xmlns:w="http://schemas.openxmlformats.org/wordprocessingml/2006/main">
                          <w:rFonts xmlns:w="http://schemas.openxmlformats.org/wordprocessingml/2006/main" w:ascii="Arial" w:hAnsi="Arial" w:cs="Arial"/>
                        </w:rPr>
                        <w:t xmlns:w="http://schemas.openxmlformats.org/wordprocessingml/2006/main" xml:space="preserve">needs to communicate more clearly in difficult or emergency situations.  </w:t>
                      </w:r>
                    </w:p>
                    <w:p xmlns:w14="http://schemas.microsoft.com/office/word/2010/wordml" xmlns:w="http://schemas.openxmlformats.org/wordprocessingml/2006/main" w:rsidR="00D06EAE" w:rsidP="00D06EAE" w:rsidRDefault="00D06EAE" w14:paraId="02EB378F"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53269C06" w14:textId="6D4B470A">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sidRPr="00D06EAE">
                        <w:rPr xmlns:w="http://schemas.openxmlformats.org/wordprocessingml/2006/main">
                          <w:rFonts xmlns:w="http://schemas.openxmlformats.org/wordprocessingml/2006/main" w:ascii="Arial" w:hAnsi="Arial" w:cs="Arial"/>
                          <w:b xmlns:w="http://schemas.openxmlformats.org/wordprocessingml/2006/main"/>
                        </w:rPr>
                        <w:t xmlns:w="http://schemas.openxmlformats.org/wordprocessingml/2006/main">Professional:</w:t>
                      </w: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 xml:space="preserve">  </w:t>
                      </w:r>
                      <w:r xmlns:w="http://schemas.openxmlformats.org/wordprocessingml/2006/main" w:rsidR="000A7899">
                        <w:rPr xmlns:w="http://schemas.openxmlformats.org/wordprocessingml/2006/main">
                          <w:rFonts xmlns:w="http://schemas.openxmlformats.org/wordprocessingml/2006/main" w:ascii="Arial" w:hAnsi="Arial" w:cs="Arial"/>
                        </w:rPr>
                        <w:t xmlns:w="http://schemas.openxmlformats.org/wordprocessingml/2006/main">does seek</w:t>
                      </w: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 xml:space="preserve"> feedback.  He shows a good work ethic. </w:t>
                      </w:r>
                    </w:p>
                    <w:p xmlns:w14="http://schemas.microsoft.com/office/word/2010/wordml" xmlns:w="http://schemas.openxmlformats.org/wordprocessingml/2006/main" w:rsidR="00D06EAE" w:rsidP="00D06EAE" w:rsidRDefault="00D06EAE" w14:paraId="6A05A809"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5AAF6E13"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sidRPr="00D06EAE">
                        <w:rPr xmlns:w="http://schemas.openxmlformats.org/wordprocessingml/2006/main">
                          <w:rFonts xmlns:w="http://schemas.openxmlformats.org/wordprocessingml/2006/main" w:ascii="Arial" w:hAnsi="Arial" w:cs="Arial"/>
                          <w:b xmlns:w="http://schemas.openxmlformats.org/wordprocessingml/2006/main"/>
                        </w:rPr>
                        <w:t xmlns:w="http://schemas.openxmlformats.org/wordprocessingml/2006/main">Overall:</w:t>
                      </w:r>
                      <w:r xmlns:w="http://schemas.openxmlformats.org/wordprocessingml/2006/main" w:rsidRPr="00D06EAE">
                        <w:rPr xmlns:w="http://schemas.openxmlformats.org/wordprocessingml/2006/main">
                          <w:rFonts xmlns:w="http://schemas.openxmlformats.org/wordprocessingml/2006/main" w:ascii="Arial" w:hAnsi="Arial" w:cs="Arial"/>
                        </w:rPr>
                        <w:t xmlns:w="http://schemas.openxmlformats.org/wordprocessingml/2006/main" xml:space="preserve"> </w:t>
                      </w:r>
                    </w:p>
                    <w:p xmlns:w14="http://schemas.microsoft.com/office/word/2010/wordml" xmlns:w="http://schemas.openxmlformats.org/wordprocessingml/2006/main" w:rsidR="00D06EAE" w:rsidP="00D06EAE" w:rsidRDefault="00D06EAE" w14:paraId="5A39BBE3"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21F1DE96" w14:textId="12D9E0C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 xml:space="preserve">The general areas that need improvement are: </w:t>
                      </w:r>
                    </w:p>
                    <w:p xmlns:w14="http://schemas.microsoft.com/office/word/2010/wordml" xmlns:w="http://schemas.openxmlformats.org/wordprocessingml/2006/main" w:rsidR="00D06EAE" w:rsidP="00D06EAE" w:rsidRDefault="00D06EAE" w14:paraId="41C8F396"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2E87EB16" w14:textId="77777777">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4"/>
                        </w:numPr>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Attention to detail / situational awareness</w:t>
                      </w:r>
                    </w:p>
                    <w:p xmlns:w14="http://schemas.microsoft.com/office/word/2010/wordml" xmlns:w="http://schemas.openxmlformats.org/wordprocessingml/2006/main" w:rsidR="00D06EAE" w:rsidP="00D06EAE" w:rsidRDefault="00D06EAE" w14:paraId="4B88E0C4" w14:textId="77777777">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4"/>
                        </w:numPr>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 xml:space="preserve">Planning ahead </w:t>
                      </w:r>
                    </w:p>
                    <w:p xmlns:w14="http://schemas.microsoft.com/office/word/2010/wordml" xmlns:w="http://schemas.openxmlformats.org/wordprocessingml/2006/main" w:rsidR="00D06EAE" w:rsidP="00D06EAE" w:rsidRDefault="00D06EAE" w14:paraId="19A11A33" w14:textId="77777777">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4"/>
                        </w:numPr>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 xml:space="preserve">Confidence in own skills and knowledge </w:t>
                      </w:r>
                    </w:p>
                    <w:p xmlns:w14="http://schemas.microsoft.com/office/word/2010/wordml" xmlns:w="http://schemas.openxmlformats.org/wordprocessingml/2006/main" w:rsidR="00D06EAE" w:rsidP="00D06EAE" w:rsidRDefault="00D06EAE" w14:paraId="0958323A" w14:textId="77777777">
                      <w:pPr xmlns:w="http://schemas.openxmlformats.org/wordprocessingml/2006/main">
                        <w:pStyle xmlns:w="http://schemas.openxmlformats.org/wordprocessingml/2006/main" w:val="ListParagraph"/>
                        <w:numPr xmlns:w="http://schemas.openxmlformats.org/wordprocessingml/2006/main">
                          <w:ilvl xmlns:w="http://schemas.openxmlformats.org/wordprocessingml/2006/main" w:val="0"/>
                          <w:numId xmlns:w="http://schemas.openxmlformats.org/wordprocessingml/2006/main" w:val="4"/>
                        </w:numPr>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 xml:space="preserve">Judgement (knowing when to ask questions and when to assume responsibility for decisions) </w:t>
                      </w:r>
                    </w:p>
                    <w:p xmlns:w14="http://schemas.microsoft.com/office/word/2010/wordml" xmlns:w="http://schemas.openxmlformats.org/wordprocessingml/2006/main" w:rsidR="00D06EAE" w:rsidP="00D06EAE" w:rsidRDefault="00D06EAE" w14:paraId="72A3D3EC"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Pr="00AD2C99" w:rsidR="00D06EAE" w:rsidP="00D06EAE" w:rsidRDefault="00D06EAE" w14:paraId="223F736D"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r xmlns:w="http://schemas.openxmlformats.org/wordprocessingml/2006/main">
                        <w:rPr xmlns:w="http://schemas.openxmlformats.org/wordprocessingml/2006/main">
                          <w:rFonts xmlns:w="http://schemas.openxmlformats.org/wordprocessingml/2006/main" w:ascii="Arial" w:hAnsi="Arial" w:cs="Arial"/>
                        </w:rPr>
                        <w:t xmlns:w="http://schemas.openxmlformats.org/wordprocessingml/2006/main" xml:space="preserve">I also feel that Joey’s performance can be negatively affected by being nervous or a poor start to a day and this can impact the rest of the day or case.  This is an important point for Joey to work on and he is doing his best to tackle this issue.  Joey is learning and is able to apply what he has learned in prior situations to new experiences.  I have confidence that he can successfully complete this rotation next time.  </w:t>
                      </w:r>
                    </w:p>
                    <w:p xmlns:w14="http://schemas.microsoft.com/office/word/2010/wordml" xmlns:w="http://schemas.openxmlformats.org/wordprocessingml/2006/main" w:rsidR="00D06EAE" w:rsidP="00D06EAE" w:rsidRDefault="00D06EAE" w14:paraId="0D0B940D"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0E27B00A" w14:textId="778CE96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60061E4C"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44EAFD9C"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D06EAE" w:rsidP="00D06EAE" w:rsidRDefault="00D06EAE" w14:paraId="4B94D5A5" w14:textId="77777777">
                      <w:pPr xmlns:w="http://schemas.openxmlformats.org/wordprocessingml/2006/main">
                        <w:spacing xmlns:w="http://schemas.openxmlformats.org/wordprocessingml/2006/main" w:after="0" w:line="240" w:lineRule="auto"/>
                        <w:rPr xmlns:w="http://schemas.openxmlformats.org/wordprocessingml/2006/main">
                          <w:rFonts xmlns:w="http://schemas.openxmlformats.org/wordprocessingml/2006/main" w:ascii="Arial" w:hAnsi="Arial" w:cs="Arial"/>
                        </w:rPr>
                      </w:pPr>
                    </w:p>
                    <w:p xmlns:w14="http://schemas.microsoft.com/office/word/2010/wordml" xmlns:w="http://schemas.openxmlformats.org/wordprocessingml/2006/main" w:rsidR="008170EA" w:rsidRDefault="008170EA" w14:paraId="3DEEC669" w14:textId="7BB77EAA"/>
                  </w:txbxContent>
                </v:textbox>
                <w10:wrap xmlns:w10="urn:schemas-microsoft-com:office:word" type="square" anchorx="margin"/>
              </v:shape>
            </w:pict>
          </mc:Fallback>
        </mc:AlternateContent>
      </w:r>
    </w:p>
    <w:p w:rsidR="00A70CE4" w:rsidRPr="00A70CE4" w:rsidRDefault="00A70CE4" w:rsidP="00D06EAE">
      <w:pPr>
        <w:spacing w:after="0" w:line="240" w:lineRule="auto"/>
        <w:rPr>
          <w:rFonts w:cs="Arial"/>
          <w:b/>
          <w:sz w:val="24"/>
          <w:szCs w:val="24"/>
        </w:rPr>
      </w:pPr>
    </w:p>
    <w:p w:rsidR="0037338B" w:rsidRPr="00214627" w:rsidRDefault="0037338B" w:rsidP="0037338B">
      <w:pPr>
        <w:spacing w:after="0" w:line="240" w:lineRule="auto"/>
        <w:rPr>
          <w:rFonts w:cs="Arial"/>
        </w:rPr>
      </w:pPr>
    </w:p>
    <w:p w:rsidR="00B21F3D" w:rsidRPr="00214627" w:rsidRDefault="00B21F3D" w:rsidP="00B21F3D">
      <w:pPr>
        <w:spacing w:after="0" w:line="240" w:lineRule="auto"/>
        <w:rPr>
          <w:rFonts w:cs="Arial"/>
          <w:b/>
        </w:rPr>
      </w:pPr>
      <w:r w:rsidRPr="00214627">
        <w:rPr>
          <w:rFonts w:cs="Arial"/>
          <w:b/>
        </w:rPr>
        <w:t xml:space="preserve"> </w:t>
      </w:r>
    </w:p>
    <w:p w:rsidR="00B21F3D" w:rsidRPr="00214627" w:rsidRDefault="00B21F3D" w:rsidP="00B21F3D">
      <w:pPr>
        <w:spacing w:after="0" w:line="240" w:lineRule="auto"/>
        <w:rPr>
          <w:rFonts w:cs="Arial"/>
          <w:b/>
        </w:rPr>
      </w:pPr>
    </w:p>
    <w:p w:rsidR="008170EA" w:rsidRPr="00214627" w:rsidRDefault="008170EA" w:rsidP="00B21F3D">
      <w:pPr>
        <w:spacing w:after="0" w:line="240" w:lineRule="auto"/>
        <w:rPr>
          <w:rFonts w:cs="Arial"/>
          <w:u w:val="single"/>
        </w:rPr>
      </w:pPr>
    </w:p>
    <w:p w:rsidR="00FD5E6F" w:rsidRDefault="00FD5E6F">
      <w:pPr>
        <w:rPr>
          <w:rFonts w:cs="Arial"/>
          <w:u w:val="single"/>
        </w:rPr>
      </w:pPr>
      <w:r>
        <w:rPr>
          <w:rFonts w:cs="Arial"/>
          <w:u w:val="single"/>
        </w:rPr>
        <w:br w:type="page"/>
      </w:r>
    </w:p>
    <w:p w:rsidR="00FD5E6F" w:rsidRPr="009F022B" w:rsidRDefault="00FD5E6F" w:rsidP="00FD5E6F">
      <w:pPr>
        <w:jc w:val="center"/>
        <w:rPr>
          <w:b/>
        </w:rPr>
      </w:pPr>
      <w:r w:rsidRPr="009F022B">
        <w:rPr>
          <w:b/>
        </w:rPr>
        <w:lastRenderedPageBreak/>
        <w:t>McMaster Anesthesia Residency Program</w:t>
      </w:r>
    </w:p>
    <w:p w:rsidR="00FD5E6F" w:rsidRDefault="00FD5E6F" w:rsidP="00FD5E6F">
      <w:pPr>
        <w:jc w:val="center"/>
        <w:rPr>
          <w:b/>
        </w:rPr>
      </w:pPr>
      <w:r w:rsidRPr="009F022B">
        <w:rPr>
          <w:b/>
        </w:rPr>
        <w:t>Daily Evaluation Form</w:t>
      </w:r>
      <w:r>
        <w:rPr>
          <w:b/>
        </w:rPr>
        <w:t xml:space="preserve"> #1 </w:t>
      </w:r>
    </w:p>
    <w:p w:rsidR="00FD5E6F" w:rsidRPr="00FE1E69" w:rsidRDefault="00FD5E6F" w:rsidP="75DF955C">
      <w:pPr>
        <w:jc w:val="center"/>
        <w:rPr>
          <w:b/>
          <w:bCs/>
          <w:i/>
          <w:iCs/>
          <w:sz w:val="18"/>
          <w:szCs w:val="18"/>
        </w:rPr>
      </w:pPr>
      <w:r w:rsidRPr="75DF955C">
        <w:rPr>
          <w:b/>
          <w:bCs/>
          <w:i/>
          <w:iCs/>
          <w:sz w:val="18"/>
          <w:szCs w:val="18"/>
        </w:rPr>
        <w:t>(Note – form has been abbreviated for the exercise)</w:t>
      </w:r>
    </w:p>
    <w:p w:rsidR="00FD5E6F" w:rsidRDefault="00FD5E6F" w:rsidP="00FD5E6F"/>
    <w:p w:rsidR="00FD5E6F" w:rsidRDefault="00FD5E6F" w:rsidP="00FD5E6F">
      <w:r>
        <w:t>Resident:</w:t>
      </w:r>
      <w:r>
        <w:tab/>
        <w:t>J.  Hamilton</w:t>
      </w:r>
      <w:r w:rsidR="0B6EC5D1">
        <w:t xml:space="preserve"> </w:t>
      </w:r>
      <w:r>
        <w:tab/>
      </w:r>
      <w:r>
        <w:tab/>
      </w:r>
      <w:r>
        <w:tab/>
      </w:r>
      <w:r w:rsidRPr="75DF955C">
        <w:rPr>
          <w:b/>
          <w:bCs/>
        </w:rPr>
        <w:t>Date</w:t>
      </w:r>
      <w:proofErr w:type="gramStart"/>
      <w:r w:rsidRPr="75DF955C">
        <w:rPr>
          <w:b/>
          <w:bCs/>
        </w:rPr>
        <w:t>:</w:t>
      </w:r>
      <w:r>
        <w:t xml:space="preserve">   February</w:t>
      </w:r>
      <w:proofErr w:type="gramEnd"/>
      <w:r>
        <w:t xml:space="preserve"> 12, 20</w:t>
      </w:r>
      <w:r w:rsidR="3513D20F">
        <w:t>20</w:t>
      </w:r>
    </w:p>
    <w:p w:rsidR="00FD5E6F" w:rsidRDefault="00FD5E6F" w:rsidP="00FD5E6F"/>
    <w:tbl>
      <w:tblPr>
        <w:tblStyle w:val="TableGrid"/>
        <w:tblW w:w="9747" w:type="dxa"/>
        <w:tblLayout w:type="fixed"/>
        <w:tblLook w:val="04A0" w:firstRow="1" w:lastRow="0" w:firstColumn="1" w:lastColumn="0" w:noHBand="0" w:noVBand="1"/>
      </w:tblPr>
      <w:tblGrid>
        <w:gridCol w:w="3227"/>
        <w:gridCol w:w="1559"/>
        <w:gridCol w:w="1276"/>
        <w:gridCol w:w="3685"/>
      </w:tblGrid>
      <w:tr w:rsidR="00FD5E6F" w:rsidTr="4F5680FF">
        <w:tc>
          <w:tcPr>
            <w:tcW w:w="3227" w:type="dxa"/>
          </w:tcPr>
          <w:p w:rsidR="00FD5E6F" w:rsidRPr="0062564C" w:rsidRDefault="00FD5E6F" w:rsidP="0042345D">
            <w:pPr>
              <w:jc w:val="center"/>
              <w:rPr>
                <w:b/>
                <w:sz w:val="20"/>
                <w:szCs w:val="20"/>
              </w:rPr>
            </w:pPr>
            <w:r w:rsidRPr="0062564C">
              <w:rPr>
                <w:b/>
                <w:sz w:val="20"/>
                <w:szCs w:val="20"/>
              </w:rPr>
              <w:t>Comments</w:t>
            </w:r>
          </w:p>
        </w:tc>
        <w:tc>
          <w:tcPr>
            <w:tcW w:w="1559" w:type="dxa"/>
          </w:tcPr>
          <w:p w:rsidR="00FD5E6F" w:rsidRPr="0062564C" w:rsidRDefault="00FD5E6F" w:rsidP="0042345D">
            <w:pPr>
              <w:rPr>
                <w:b/>
                <w:sz w:val="20"/>
                <w:szCs w:val="20"/>
              </w:rPr>
            </w:pPr>
            <w:r w:rsidRPr="0062564C">
              <w:rPr>
                <w:b/>
                <w:sz w:val="20"/>
                <w:szCs w:val="20"/>
              </w:rPr>
              <w:t>Competency</w:t>
            </w:r>
          </w:p>
        </w:tc>
        <w:tc>
          <w:tcPr>
            <w:tcW w:w="1276" w:type="dxa"/>
            <w:tcBorders>
              <w:bottom w:val="single" w:sz="4" w:space="0" w:color="auto"/>
            </w:tcBorders>
          </w:tcPr>
          <w:p w:rsidR="00FD5E6F" w:rsidRDefault="00FD5E6F" w:rsidP="0042345D">
            <w:pPr>
              <w:jc w:val="center"/>
              <w:rPr>
                <w:b/>
                <w:sz w:val="20"/>
                <w:szCs w:val="20"/>
              </w:rPr>
            </w:pPr>
            <w:r>
              <w:rPr>
                <w:b/>
                <w:sz w:val="20"/>
                <w:szCs w:val="20"/>
              </w:rPr>
              <w:t>Rate 1-5</w:t>
            </w:r>
          </w:p>
          <w:p w:rsidR="00FD5E6F" w:rsidRPr="00476A6C" w:rsidRDefault="00FD5E6F" w:rsidP="0042345D">
            <w:pPr>
              <w:jc w:val="center"/>
              <w:rPr>
                <w:b/>
                <w:sz w:val="20"/>
                <w:szCs w:val="20"/>
              </w:rPr>
            </w:pPr>
            <w:r>
              <w:rPr>
                <w:b/>
                <w:sz w:val="20"/>
                <w:szCs w:val="20"/>
              </w:rPr>
              <w:t>(See scale)</w:t>
            </w:r>
          </w:p>
        </w:tc>
        <w:tc>
          <w:tcPr>
            <w:tcW w:w="3685" w:type="dxa"/>
          </w:tcPr>
          <w:p w:rsidR="00FD5E6F" w:rsidRPr="00476A6C" w:rsidRDefault="00FD5E6F" w:rsidP="0042345D">
            <w:pPr>
              <w:jc w:val="center"/>
              <w:rPr>
                <w:b/>
                <w:sz w:val="20"/>
                <w:szCs w:val="20"/>
              </w:rPr>
            </w:pPr>
            <w:r w:rsidRPr="00476A6C">
              <w:rPr>
                <w:b/>
                <w:sz w:val="20"/>
                <w:szCs w:val="20"/>
              </w:rPr>
              <w:t>Rating scale: Please use independently for each item</w:t>
            </w:r>
            <w:r>
              <w:rPr>
                <w:b/>
                <w:sz w:val="20"/>
                <w:szCs w:val="20"/>
              </w:rPr>
              <w:t>.</w:t>
            </w:r>
          </w:p>
        </w:tc>
      </w:tr>
      <w:tr w:rsidR="00FD5E6F" w:rsidTr="4F5680FF">
        <w:trPr>
          <w:trHeight w:val="553"/>
        </w:trPr>
        <w:tc>
          <w:tcPr>
            <w:tcW w:w="3227" w:type="dxa"/>
          </w:tcPr>
          <w:p w:rsidR="00FD5E6F" w:rsidRPr="00CC0D40" w:rsidRDefault="00FD5E6F" w:rsidP="0042345D">
            <w:pPr>
              <w:rPr>
                <w:sz w:val="20"/>
                <w:szCs w:val="20"/>
              </w:rPr>
            </w:pPr>
          </w:p>
        </w:tc>
        <w:tc>
          <w:tcPr>
            <w:tcW w:w="1559" w:type="dxa"/>
          </w:tcPr>
          <w:p w:rsidR="00FD5E6F" w:rsidRPr="00CC0D40" w:rsidRDefault="00FD5E6F" w:rsidP="0042345D">
            <w:pPr>
              <w:rPr>
                <w:sz w:val="20"/>
                <w:szCs w:val="20"/>
              </w:rPr>
            </w:pPr>
            <w:r w:rsidRPr="00CC0D40">
              <w:rPr>
                <w:sz w:val="20"/>
                <w:szCs w:val="20"/>
              </w:rPr>
              <w:t xml:space="preserve">Pre-op </w:t>
            </w:r>
            <w:proofErr w:type="spellStart"/>
            <w:r w:rsidRPr="00CC0D40">
              <w:rPr>
                <w:sz w:val="20"/>
                <w:szCs w:val="20"/>
              </w:rPr>
              <w:t>Eval</w:t>
            </w:r>
            <w:proofErr w:type="spellEnd"/>
          </w:p>
        </w:tc>
        <w:tc>
          <w:tcPr>
            <w:tcW w:w="1276" w:type="dxa"/>
            <w:shd w:val="clear" w:color="auto" w:fill="FFFFFF" w:themeFill="background1"/>
          </w:tcPr>
          <w:p w:rsidR="00FD5E6F" w:rsidRPr="002732C2" w:rsidRDefault="00FD5E6F" w:rsidP="0042345D">
            <w:r>
              <w:t>5</w:t>
            </w:r>
          </w:p>
        </w:tc>
        <w:tc>
          <w:tcPr>
            <w:tcW w:w="3685" w:type="dxa"/>
            <w:vMerge w:val="restart"/>
          </w:tcPr>
          <w:p w:rsidR="00FD5E6F" w:rsidRPr="00476A6C" w:rsidRDefault="00FD5E6F" w:rsidP="75DF955C">
            <w:pPr>
              <w:rPr>
                <w:i/>
                <w:iCs/>
                <w:sz w:val="18"/>
                <w:szCs w:val="18"/>
              </w:rPr>
            </w:pPr>
            <w:r>
              <w:t>1= “</w:t>
            </w:r>
            <w:r w:rsidR="35830538">
              <w:t>I</w:t>
            </w:r>
            <w:r>
              <w:t xml:space="preserve"> had to do” </w:t>
            </w:r>
            <w:r w:rsidRPr="75DF955C">
              <w:rPr>
                <w:i/>
                <w:iCs/>
                <w:sz w:val="18"/>
                <w:szCs w:val="18"/>
              </w:rPr>
              <w:t>(</w:t>
            </w:r>
            <w:r w:rsidR="31625230" w:rsidRPr="75DF955C">
              <w:rPr>
                <w:i/>
                <w:iCs/>
                <w:sz w:val="18"/>
                <w:szCs w:val="18"/>
              </w:rPr>
              <w:t>the physician had to perform the clinical activity while the resident observed)</w:t>
            </w:r>
          </w:p>
          <w:p w:rsidR="00FD5E6F" w:rsidRPr="00476A6C" w:rsidRDefault="00FD5E6F" w:rsidP="0042345D"/>
          <w:p w:rsidR="00FD5E6F" w:rsidRPr="00476A6C" w:rsidRDefault="00FD5E6F" w:rsidP="75DF955C">
            <w:pPr>
              <w:rPr>
                <w:i/>
                <w:iCs/>
                <w:sz w:val="18"/>
                <w:szCs w:val="18"/>
              </w:rPr>
            </w:pPr>
            <w:r>
              <w:t>2= “</w:t>
            </w:r>
            <w:r w:rsidR="1EECAD4E">
              <w:t>I</w:t>
            </w:r>
            <w:r>
              <w:t xml:space="preserve"> had to talk </w:t>
            </w:r>
            <w:r w:rsidR="3EF9B352">
              <w:t xml:space="preserve">them </w:t>
            </w:r>
            <w:r>
              <w:t xml:space="preserve">through” </w:t>
            </w:r>
            <w:r w:rsidRPr="75DF955C">
              <w:rPr>
                <w:i/>
                <w:iCs/>
                <w:sz w:val="18"/>
                <w:szCs w:val="18"/>
              </w:rPr>
              <w:t>(</w:t>
            </w:r>
            <w:r w:rsidR="0A92EEB7" w:rsidRPr="75DF955C">
              <w:rPr>
                <w:i/>
                <w:iCs/>
                <w:sz w:val="18"/>
                <w:szCs w:val="18"/>
              </w:rPr>
              <w:t xml:space="preserve">the </w:t>
            </w:r>
            <w:r w:rsidRPr="75DF955C">
              <w:rPr>
                <w:i/>
                <w:iCs/>
                <w:sz w:val="18"/>
                <w:szCs w:val="18"/>
              </w:rPr>
              <w:t xml:space="preserve">resident required </w:t>
            </w:r>
            <w:r w:rsidR="4C648FBA" w:rsidRPr="75DF955C">
              <w:rPr>
                <w:i/>
                <w:iCs/>
                <w:sz w:val="18"/>
                <w:szCs w:val="18"/>
              </w:rPr>
              <w:t xml:space="preserve">constant </w:t>
            </w:r>
            <w:r w:rsidRPr="75DF955C">
              <w:rPr>
                <w:i/>
                <w:iCs/>
                <w:sz w:val="18"/>
                <w:szCs w:val="18"/>
              </w:rPr>
              <w:t>direction</w:t>
            </w:r>
            <w:r w:rsidR="5A569174" w:rsidRPr="75DF955C">
              <w:rPr>
                <w:i/>
                <w:iCs/>
                <w:sz w:val="18"/>
                <w:szCs w:val="18"/>
              </w:rPr>
              <w:t>)</w:t>
            </w:r>
          </w:p>
          <w:p w:rsidR="00FD5E6F" w:rsidRPr="00CC0D40" w:rsidRDefault="00FD5E6F" w:rsidP="0042345D"/>
          <w:p w:rsidR="00FD5E6F" w:rsidRPr="00476A6C" w:rsidRDefault="00FD5E6F" w:rsidP="75DF955C">
            <w:pPr>
              <w:rPr>
                <w:i/>
                <w:iCs/>
                <w:sz w:val="18"/>
                <w:szCs w:val="18"/>
              </w:rPr>
            </w:pPr>
            <w:r>
              <w:t>3= “</w:t>
            </w:r>
            <w:r w:rsidR="7FFC3622">
              <w:t xml:space="preserve">I </w:t>
            </w:r>
            <w:r>
              <w:t xml:space="preserve">had to prompt </w:t>
            </w:r>
            <w:r w:rsidR="0834436D">
              <w:t>them</w:t>
            </w:r>
            <w:r>
              <w:t xml:space="preserve"> from time to time” </w:t>
            </w:r>
            <w:r w:rsidRPr="75DF955C">
              <w:rPr>
                <w:i/>
                <w:iCs/>
                <w:sz w:val="18"/>
                <w:szCs w:val="18"/>
              </w:rPr>
              <w:t>(</w:t>
            </w:r>
            <w:r w:rsidR="094CC6FD" w:rsidRPr="75DF955C">
              <w:rPr>
                <w:i/>
                <w:iCs/>
                <w:sz w:val="18"/>
                <w:szCs w:val="18"/>
              </w:rPr>
              <w:t xml:space="preserve">the </w:t>
            </w:r>
            <w:r w:rsidRPr="75DF955C">
              <w:rPr>
                <w:i/>
                <w:iCs/>
                <w:sz w:val="18"/>
                <w:szCs w:val="18"/>
              </w:rPr>
              <w:t>resident</w:t>
            </w:r>
            <w:r w:rsidR="5D7099A0" w:rsidRPr="75DF955C">
              <w:rPr>
                <w:i/>
                <w:iCs/>
                <w:sz w:val="18"/>
                <w:szCs w:val="18"/>
              </w:rPr>
              <w:t xml:space="preserve"> required frequent</w:t>
            </w:r>
            <w:r w:rsidRPr="75DF955C">
              <w:rPr>
                <w:i/>
                <w:iCs/>
                <w:sz w:val="18"/>
                <w:szCs w:val="18"/>
              </w:rPr>
              <w:t xml:space="preserve"> direction)</w:t>
            </w:r>
          </w:p>
          <w:p w:rsidR="00FD5E6F" w:rsidRDefault="00FD5E6F" w:rsidP="0042345D"/>
          <w:p w:rsidR="00FD5E6F" w:rsidRPr="00476A6C" w:rsidRDefault="00FD5E6F" w:rsidP="75DF955C">
            <w:pPr>
              <w:rPr>
                <w:i/>
                <w:iCs/>
                <w:sz w:val="18"/>
                <w:szCs w:val="18"/>
              </w:rPr>
            </w:pPr>
            <w:r>
              <w:t>4= “</w:t>
            </w:r>
            <w:r w:rsidR="4B223FE5">
              <w:t>I</w:t>
            </w:r>
            <w:r>
              <w:t xml:space="preserve"> had to </w:t>
            </w:r>
            <w:r w:rsidR="694DDB31">
              <w:t>provide minor direction</w:t>
            </w:r>
            <w:r>
              <w:t xml:space="preserve">” </w:t>
            </w:r>
            <w:r w:rsidRPr="75DF955C">
              <w:rPr>
                <w:i/>
                <w:iCs/>
                <w:sz w:val="18"/>
                <w:szCs w:val="18"/>
              </w:rPr>
              <w:t>(</w:t>
            </w:r>
            <w:r w:rsidR="150AAC1B" w:rsidRPr="75DF955C">
              <w:rPr>
                <w:i/>
                <w:iCs/>
                <w:sz w:val="18"/>
                <w:szCs w:val="18"/>
              </w:rPr>
              <w:t xml:space="preserve">The </w:t>
            </w:r>
            <w:r w:rsidRPr="75DF955C">
              <w:rPr>
                <w:i/>
                <w:iCs/>
                <w:sz w:val="18"/>
                <w:szCs w:val="18"/>
              </w:rPr>
              <w:t xml:space="preserve">resident </w:t>
            </w:r>
            <w:r w:rsidR="0DAF61F1" w:rsidRPr="75DF955C">
              <w:rPr>
                <w:i/>
                <w:iCs/>
                <w:sz w:val="18"/>
                <w:szCs w:val="18"/>
              </w:rPr>
              <w:t>required minor direction</w:t>
            </w:r>
            <w:r w:rsidRPr="75DF955C">
              <w:rPr>
                <w:i/>
                <w:iCs/>
                <w:sz w:val="18"/>
                <w:szCs w:val="18"/>
              </w:rPr>
              <w:t>)</w:t>
            </w:r>
          </w:p>
          <w:p w:rsidR="00FD5E6F" w:rsidRDefault="00FD5E6F" w:rsidP="0042345D"/>
          <w:p w:rsidR="00FD5E6F" w:rsidRDefault="00FD5E6F" w:rsidP="75DF955C">
            <w:pPr>
              <w:rPr>
                <w:i/>
                <w:iCs/>
                <w:sz w:val="18"/>
                <w:szCs w:val="18"/>
              </w:rPr>
            </w:pPr>
            <w:r>
              <w:t>5= “</w:t>
            </w:r>
            <w:r w:rsidR="2CC4501A">
              <w:t xml:space="preserve">I </w:t>
            </w:r>
            <w:r>
              <w:t>did</w:t>
            </w:r>
            <w:r w:rsidR="49D151F3">
              <w:t xml:space="preserve"> not need to provide direction for safe and independent care</w:t>
            </w:r>
            <w:r>
              <w:t xml:space="preserve">” </w:t>
            </w:r>
            <w:r w:rsidRPr="75DF955C">
              <w:rPr>
                <w:i/>
                <w:iCs/>
                <w:sz w:val="18"/>
                <w:szCs w:val="18"/>
              </w:rPr>
              <w:t>(</w:t>
            </w:r>
            <w:r w:rsidR="60F0BB07" w:rsidRPr="75DF955C">
              <w:rPr>
                <w:i/>
                <w:iCs/>
                <w:sz w:val="18"/>
                <w:szCs w:val="18"/>
              </w:rPr>
              <w:t>no direction was required for safe independent care)</w:t>
            </w:r>
          </w:p>
        </w:tc>
      </w:tr>
      <w:tr w:rsidR="00FD5E6F" w:rsidTr="4F5680FF">
        <w:trPr>
          <w:trHeight w:val="40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Anesthetic plan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2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Room Setup</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17"/>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Work habit</w:t>
            </w:r>
            <w:r>
              <w:rPr>
                <w:sz w:val="20"/>
                <w:szCs w:val="20"/>
              </w:rPr>
              <w:t>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rPr>
          <w:trHeight w:val="422"/>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Documentation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01"/>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Knowledge</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Technical skills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10"/>
        </w:trPr>
        <w:tc>
          <w:tcPr>
            <w:tcW w:w="3227" w:type="dxa"/>
          </w:tcPr>
          <w:p w:rsidR="00FD5E6F" w:rsidRPr="00CC0D40" w:rsidRDefault="00421B95" w:rsidP="0042345D">
            <w:pPr>
              <w:rPr>
                <w:sz w:val="20"/>
                <w:szCs w:val="20"/>
              </w:rPr>
            </w:pPr>
            <w:r>
              <w:rPr>
                <w:sz w:val="20"/>
                <w:szCs w:val="20"/>
              </w:rPr>
              <w:t>D</w:t>
            </w:r>
            <w:r w:rsidR="00FD5E6F">
              <w:rPr>
                <w:sz w:val="20"/>
                <w:szCs w:val="20"/>
              </w:rPr>
              <w:t>ecision making</w:t>
            </w:r>
          </w:p>
        </w:tc>
        <w:tc>
          <w:tcPr>
            <w:tcW w:w="1559" w:type="dxa"/>
          </w:tcPr>
          <w:p w:rsidR="00FD5E6F" w:rsidRDefault="00FD5E6F" w:rsidP="0042345D">
            <w:pPr>
              <w:rPr>
                <w:sz w:val="20"/>
                <w:szCs w:val="20"/>
              </w:rPr>
            </w:pPr>
            <w:r w:rsidRPr="00CC0D40">
              <w:rPr>
                <w:sz w:val="20"/>
                <w:szCs w:val="20"/>
              </w:rPr>
              <w:t>Judgment</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r w:rsidR="00FD5E6F" w:rsidTr="4F5680FF">
        <w:trPr>
          <w:trHeight w:val="401"/>
        </w:trPr>
        <w:tc>
          <w:tcPr>
            <w:tcW w:w="3227" w:type="dxa"/>
          </w:tcPr>
          <w:p w:rsidR="00FD5E6F" w:rsidRPr="00CC0D40" w:rsidRDefault="00FD5E6F" w:rsidP="0042345D">
            <w:pPr>
              <w:rPr>
                <w:sz w:val="20"/>
                <w:szCs w:val="20"/>
              </w:rPr>
            </w:pPr>
          </w:p>
        </w:tc>
        <w:tc>
          <w:tcPr>
            <w:tcW w:w="1559" w:type="dxa"/>
          </w:tcPr>
          <w:p w:rsidR="00FD5E6F" w:rsidRPr="00B16AA0" w:rsidRDefault="00FD5E6F" w:rsidP="0042345D">
            <w:pPr>
              <w:rPr>
                <w:sz w:val="18"/>
                <w:szCs w:val="18"/>
              </w:rPr>
            </w:pPr>
            <w:r w:rsidRPr="00CC0D40">
              <w:rPr>
                <w:sz w:val="20"/>
                <w:szCs w:val="20"/>
              </w:rPr>
              <w:t>Teamwork</w:t>
            </w:r>
            <w:r>
              <w:rPr>
                <w:sz w:val="20"/>
                <w:szCs w:val="20"/>
              </w:rPr>
              <w:t xml:space="preserve"> and </w:t>
            </w:r>
            <w:r w:rsidRPr="00B16AA0">
              <w:rPr>
                <w:sz w:val="18"/>
                <w:szCs w:val="18"/>
              </w:rPr>
              <w:t>Professionalism</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c>
          <w:tcPr>
            <w:tcW w:w="3227" w:type="dxa"/>
          </w:tcPr>
          <w:p w:rsidR="00FD5E6F" w:rsidRDefault="00FD5E6F" w:rsidP="0042345D">
            <w:pPr>
              <w:rPr>
                <w:b/>
                <w:sz w:val="20"/>
                <w:szCs w:val="20"/>
              </w:rPr>
            </w:pPr>
          </w:p>
        </w:tc>
        <w:tc>
          <w:tcPr>
            <w:tcW w:w="1559" w:type="dxa"/>
          </w:tcPr>
          <w:p w:rsidR="00FD5E6F" w:rsidRPr="00476A6C" w:rsidRDefault="00FD5E6F" w:rsidP="0042345D">
            <w:pPr>
              <w:rPr>
                <w:b/>
                <w:sz w:val="20"/>
                <w:szCs w:val="20"/>
              </w:rPr>
            </w:pPr>
            <w:r>
              <w:rPr>
                <w:b/>
                <w:sz w:val="20"/>
                <w:szCs w:val="20"/>
              </w:rPr>
              <w:t>Global assessment of resident performance today</w:t>
            </w: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bl>
    <w:p w:rsidR="4F5680FF" w:rsidRDefault="4F5680FF"/>
    <w:p w:rsidR="00FD5E6F" w:rsidRDefault="00FD5E6F" w:rsidP="00FD5E6F"/>
    <w:p w:rsidR="00FD5E6F" w:rsidRDefault="00FD5E6F" w:rsidP="00FD5E6F">
      <w:r>
        <w:rPr>
          <w:noProof/>
        </w:rPr>
        <mc:AlternateContent>
          <mc:Choice Requires="wps">
            <w:drawing>
              <wp:anchor distT="0" distB="0" distL="114300" distR="114300" simplePos="0" relativeHeight="251663360" behindDoc="0" locked="0" layoutInCell="1" allowOverlap="1" wp14:anchorId="5C9051D3" wp14:editId="279FE9FD">
                <wp:simplePos x="0" y="0"/>
                <wp:positionH relativeFrom="column">
                  <wp:posOffset>5715000</wp:posOffset>
                </wp:positionH>
                <wp:positionV relativeFrom="paragraph">
                  <wp:posOffset>234950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D5E6F" w:rsidRDefault="00FD5E6F" w:rsidP="00FD5E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xmlns:w15="http://schemas.microsoft.com/office/word/2012/wordml">
            <w:pict w14:anchorId="2C8227D5">
              <v:shape id="_x0000_s1028" style="position:absolute;margin-left:450pt;margin-top:18.5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nLqQIAAKc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taaGiYNdR77BcL/bw5w1cNVvWGOX/PLA4YtgguDX+Hh1SwKykMEiUbsN//pg947Hu0&#10;UrLDgS2pxo1CifqscR5iS+F8x58plhVfsMeW9bFFv7RLwJpkuJwMj2LAezWK0kL7hJulCm+iiWmO&#10;L5fUj+LS90sENxMXVRVBONGG+Rv9YHhwHUoUOvaxe2LWDG3tsY1uYRxsVrzp7h4bbmqoXjzIJrZ+&#10;YLnndGAft0FsymFzhXVz/B9Rr/t18QsAAP//AwBQSwMEFAAGAAgAAAAhALGNs6PiAAAACgEAAA8A&#10;AABkcnMvZG93bnJldi54bWxMj8FOwzAMhu9IvENkJC5oS9qhsZamEwLBhWmIjQPHtAltoXGqJOsK&#10;Tz9zgpNl+dPv7y/Wk+3ZaHzoHEpI5gKYwdrpDhsJb/vH2QpYiAq16h0aCd8mwLo8PytUrt0RX824&#10;iw2jEAy5ktDGOOSch7o1VoW5GwzS7cN5qyKtvuHaqyOF256nQiy5VR3Sh1YN5r419dfuYCX8vPiN&#10;S9PNU1K9L7oxPlx9bp+3Ul5eTHe3wKKZ4h8Mv/qkDiU5Ve6AOrBeQiYEdYkSFjc0CciulxmwishV&#10;IoCXBf9foTwBAAD//wMAUEsBAi0AFAAGAAgAAAAhALaDOJL+AAAA4QEAABMAAAAAAAAAAAAAAAAA&#10;AAAAAFtDb250ZW50X1R5cGVzXS54bWxQSwECLQAUAAYACAAAACEAOP0h/9YAAACUAQAACwAAAAAA&#10;AAAAAAAAAAAvAQAAX3JlbHMvLnJlbHNQSwECLQAUAAYACAAAACEAoXFpy6kCAACnBQAADgAAAAAA&#10;AAAAAAAAAAAuAgAAZHJzL2Uyb0RvYy54bWxQSwECLQAUAAYACAAAACEAsY2zo+IAAAAKAQAADwAA&#10;AAAAAAAAAAAAAAADBQAAZHJzL2Rvd25yZXYueG1sUEsFBgAAAAAEAAQA8wAAABIGAAAAAA==&#10;" w14:anchorId="5C9051D3">
                <v:textbox>
                  <w:txbxContent>
                    <w:p w:rsidR="00FD5E6F" w:rsidP="00FD5E6F" w:rsidRDefault="00FD5E6F" w14:paraId="3656B9AB" w14:textId="77777777"/>
                  </w:txbxContent>
                </v:textbox>
                <w10:wrap type="square"/>
              </v:shape>
            </w:pict>
          </mc:Fallback>
        </mc:AlternateContent>
      </w:r>
      <w:r>
        <w:t>Please provide comments:</w:t>
      </w:r>
    </w:p>
    <w:p w:rsidR="00FD5E6F" w:rsidRDefault="00FD5E6F" w:rsidP="00FD5E6F">
      <w:pPr>
        <w:pStyle w:val="ListParagraph"/>
        <w:numPr>
          <w:ilvl w:val="0"/>
          <w:numId w:val="7"/>
        </w:numPr>
        <w:spacing w:after="0" w:line="240" w:lineRule="auto"/>
      </w:pPr>
      <w:r>
        <w:t>What were the resident’s strengths demonstrated today?</w:t>
      </w:r>
    </w:p>
    <w:p w:rsidR="00FD5E6F" w:rsidRDefault="00FD5E6F" w:rsidP="00FD5E6F">
      <w:pPr>
        <w:pStyle w:val="ListParagraph"/>
        <w:numPr>
          <w:ilvl w:val="0"/>
          <w:numId w:val="8"/>
        </w:numPr>
        <w:spacing w:after="0" w:line="240" w:lineRule="auto"/>
      </w:pPr>
      <w:r>
        <w:t>Takes ownership of care</w:t>
      </w:r>
    </w:p>
    <w:p w:rsidR="00FD5E6F" w:rsidRDefault="00FD5E6F" w:rsidP="00FD5E6F">
      <w:pPr>
        <w:pStyle w:val="ListParagraph"/>
        <w:numPr>
          <w:ilvl w:val="0"/>
          <w:numId w:val="8"/>
        </w:numPr>
        <w:spacing w:after="0" w:line="240" w:lineRule="auto"/>
      </w:pPr>
      <w:r>
        <w:t xml:space="preserve">Very hardworking </w:t>
      </w:r>
    </w:p>
    <w:p w:rsidR="00FD5E6F" w:rsidRDefault="00FD5E6F" w:rsidP="00FD5E6F">
      <w:pPr>
        <w:pStyle w:val="ListParagraph"/>
        <w:numPr>
          <w:ilvl w:val="0"/>
          <w:numId w:val="8"/>
        </w:numPr>
        <w:spacing w:after="0" w:line="240" w:lineRule="auto"/>
      </w:pPr>
      <w:r>
        <w:t xml:space="preserve">Sound anesthetic plans </w:t>
      </w:r>
    </w:p>
    <w:p w:rsidR="00FD5E6F" w:rsidRDefault="00FD5E6F" w:rsidP="00FD5E6F"/>
    <w:p w:rsidR="00FD5E6F" w:rsidRDefault="00FD5E6F" w:rsidP="00FD5E6F">
      <w:pPr>
        <w:pStyle w:val="ListParagraph"/>
        <w:numPr>
          <w:ilvl w:val="0"/>
          <w:numId w:val="7"/>
        </w:numPr>
        <w:spacing w:after="0" w:line="240" w:lineRule="auto"/>
      </w:pPr>
      <w:r>
        <w:t>What should the resident be working to develop or improve?</w:t>
      </w:r>
    </w:p>
    <w:p w:rsidR="00FD5E6F" w:rsidRDefault="00FD5E6F" w:rsidP="00FD5E6F"/>
    <w:p w:rsidR="00421B95" w:rsidRDefault="00FD5E6F" w:rsidP="00421B95">
      <w:pPr>
        <w:pStyle w:val="ListParagraph"/>
        <w:numPr>
          <w:ilvl w:val="0"/>
          <w:numId w:val="8"/>
        </w:numPr>
        <w:spacing w:after="0" w:line="240" w:lineRule="auto"/>
      </w:pPr>
      <w:r>
        <w:t>Try not to delegate so many tasks to nursing</w:t>
      </w:r>
    </w:p>
    <w:p w:rsidR="00421B95" w:rsidRPr="00421B95" w:rsidRDefault="00FD5E6F" w:rsidP="00421B95">
      <w:pPr>
        <w:pStyle w:val="ListParagraph"/>
        <w:numPr>
          <w:ilvl w:val="0"/>
          <w:numId w:val="8"/>
        </w:numPr>
        <w:spacing w:after="0" w:line="240" w:lineRule="auto"/>
      </w:pPr>
      <w:r>
        <w:t xml:space="preserve">Be careful not to talk yourself into </w:t>
      </w:r>
      <w:r w:rsidR="00F54497">
        <w:t>going down a certain management pathway</w:t>
      </w:r>
      <w:r w:rsidR="00421B95">
        <w:t xml:space="preserve">.  Go with </w:t>
      </w:r>
      <w:r>
        <w:t xml:space="preserve">facts.  Ignore the time pressure </w:t>
      </w:r>
    </w:p>
    <w:p w:rsidR="75DF955C" w:rsidRDefault="75DF955C" w:rsidP="75DF955C">
      <w:pPr>
        <w:pStyle w:val="ListParagraph"/>
        <w:spacing w:after="0" w:line="240" w:lineRule="auto"/>
        <w:ind w:left="1080"/>
        <w:jc w:val="center"/>
        <w:rPr>
          <w:b/>
          <w:bCs/>
        </w:rPr>
      </w:pPr>
    </w:p>
    <w:p w:rsidR="00FD5E6F" w:rsidRPr="00F54497" w:rsidRDefault="00FD5E6F" w:rsidP="00421B95">
      <w:pPr>
        <w:pStyle w:val="ListParagraph"/>
        <w:spacing w:after="0" w:line="240" w:lineRule="auto"/>
        <w:ind w:left="1080"/>
        <w:jc w:val="center"/>
        <w:rPr>
          <w:b/>
        </w:rPr>
      </w:pPr>
      <w:r w:rsidRPr="00F54497">
        <w:rPr>
          <w:b/>
        </w:rPr>
        <w:t>McMaster Anesthesia Residency Program</w:t>
      </w:r>
    </w:p>
    <w:p w:rsidR="00FD5E6F" w:rsidRDefault="00FD5E6F" w:rsidP="00FD5E6F">
      <w:pPr>
        <w:jc w:val="center"/>
        <w:rPr>
          <w:b/>
        </w:rPr>
      </w:pPr>
      <w:r w:rsidRPr="75DF955C">
        <w:rPr>
          <w:b/>
          <w:bCs/>
        </w:rPr>
        <w:t>Daily Evaluation Form #2</w:t>
      </w:r>
    </w:p>
    <w:p w:rsidR="00FD5E6F" w:rsidRDefault="00FD5E6F" w:rsidP="00FD5E6F">
      <w:r>
        <w:t>Resident:</w:t>
      </w:r>
      <w:r>
        <w:tab/>
        <w:t>J.  Hamilton</w:t>
      </w:r>
      <w:r w:rsidR="66E8B540">
        <w:t xml:space="preserve">. </w:t>
      </w:r>
      <w:proofErr w:type="spellStart"/>
      <w:r w:rsidR="66E8B540">
        <w:t>Dat</w:t>
      </w:r>
      <w:proofErr w:type="spellEnd"/>
      <w:r>
        <w:tab/>
      </w:r>
      <w:r>
        <w:tab/>
      </w:r>
      <w:r>
        <w:tab/>
      </w:r>
      <w:r w:rsidRPr="75DF955C">
        <w:rPr>
          <w:b/>
          <w:bCs/>
        </w:rPr>
        <w:t>e</w:t>
      </w:r>
      <w:proofErr w:type="gramStart"/>
      <w:r w:rsidRPr="75DF955C">
        <w:rPr>
          <w:b/>
          <w:bCs/>
        </w:rPr>
        <w:t>:</w:t>
      </w:r>
      <w:r>
        <w:t xml:space="preserve">   February</w:t>
      </w:r>
      <w:proofErr w:type="gramEnd"/>
      <w:r>
        <w:t xml:space="preserve"> 13, 20</w:t>
      </w:r>
      <w:r w:rsidR="7C62A2AF">
        <w:t>20</w:t>
      </w:r>
    </w:p>
    <w:tbl>
      <w:tblPr>
        <w:tblStyle w:val="TableGrid"/>
        <w:tblW w:w="9747" w:type="dxa"/>
        <w:tblLayout w:type="fixed"/>
        <w:tblLook w:val="04A0" w:firstRow="1" w:lastRow="0" w:firstColumn="1" w:lastColumn="0" w:noHBand="0" w:noVBand="1"/>
      </w:tblPr>
      <w:tblGrid>
        <w:gridCol w:w="3227"/>
        <w:gridCol w:w="1559"/>
        <w:gridCol w:w="1276"/>
        <w:gridCol w:w="3685"/>
      </w:tblGrid>
      <w:tr w:rsidR="00FD5E6F" w:rsidTr="75DF955C">
        <w:tc>
          <w:tcPr>
            <w:tcW w:w="3227" w:type="dxa"/>
          </w:tcPr>
          <w:p w:rsidR="00FD5E6F" w:rsidRPr="0062564C" w:rsidRDefault="00FD5E6F" w:rsidP="0042345D">
            <w:pPr>
              <w:jc w:val="center"/>
              <w:rPr>
                <w:b/>
                <w:sz w:val="20"/>
                <w:szCs w:val="20"/>
              </w:rPr>
            </w:pPr>
            <w:r w:rsidRPr="0062564C">
              <w:rPr>
                <w:b/>
                <w:sz w:val="20"/>
                <w:szCs w:val="20"/>
              </w:rPr>
              <w:t>Comments</w:t>
            </w:r>
          </w:p>
        </w:tc>
        <w:tc>
          <w:tcPr>
            <w:tcW w:w="1559" w:type="dxa"/>
          </w:tcPr>
          <w:p w:rsidR="00FD5E6F" w:rsidRPr="0062564C" w:rsidRDefault="00FD5E6F" w:rsidP="0042345D">
            <w:pPr>
              <w:rPr>
                <w:b/>
                <w:sz w:val="20"/>
                <w:szCs w:val="20"/>
              </w:rPr>
            </w:pPr>
            <w:r w:rsidRPr="0062564C">
              <w:rPr>
                <w:b/>
                <w:sz w:val="20"/>
                <w:szCs w:val="20"/>
              </w:rPr>
              <w:t>Competency</w:t>
            </w:r>
          </w:p>
        </w:tc>
        <w:tc>
          <w:tcPr>
            <w:tcW w:w="1276" w:type="dxa"/>
            <w:tcBorders>
              <w:bottom w:val="single" w:sz="4" w:space="0" w:color="auto"/>
            </w:tcBorders>
          </w:tcPr>
          <w:p w:rsidR="00FD5E6F" w:rsidRDefault="00FD5E6F" w:rsidP="0042345D">
            <w:pPr>
              <w:jc w:val="center"/>
              <w:rPr>
                <w:b/>
                <w:sz w:val="20"/>
                <w:szCs w:val="20"/>
              </w:rPr>
            </w:pPr>
            <w:r>
              <w:rPr>
                <w:b/>
                <w:sz w:val="20"/>
                <w:szCs w:val="20"/>
              </w:rPr>
              <w:t>Rate 1-5</w:t>
            </w:r>
          </w:p>
          <w:p w:rsidR="00FD5E6F" w:rsidRPr="00476A6C" w:rsidRDefault="00FD5E6F" w:rsidP="0042345D">
            <w:pPr>
              <w:jc w:val="center"/>
              <w:rPr>
                <w:b/>
                <w:sz w:val="20"/>
                <w:szCs w:val="20"/>
              </w:rPr>
            </w:pPr>
            <w:r>
              <w:rPr>
                <w:b/>
                <w:sz w:val="20"/>
                <w:szCs w:val="20"/>
              </w:rPr>
              <w:t>(See scale)</w:t>
            </w:r>
          </w:p>
        </w:tc>
        <w:tc>
          <w:tcPr>
            <w:tcW w:w="3685" w:type="dxa"/>
          </w:tcPr>
          <w:p w:rsidR="00FD5E6F" w:rsidRPr="00476A6C" w:rsidRDefault="00FD5E6F" w:rsidP="0042345D">
            <w:pPr>
              <w:jc w:val="center"/>
              <w:rPr>
                <w:b/>
                <w:sz w:val="20"/>
                <w:szCs w:val="20"/>
              </w:rPr>
            </w:pPr>
            <w:r w:rsidRPr="00476A6C">
              <w:rPr>
                <w:b/>
                <w:sz w:val="20"/>
                <w:szCs w:val="20"/>
              </w:rPr>
              <w:t>Rating scale: Please use independently for each item</w:t>
            </w:r>
            <w:r>
              <w:rPr>
                <w:b/>
                <w:sz w:val="20"/>
                <w:szCs w:val="20"/>
              </w:rPr>
              <w:t>.</w:t>
            </w:r>
          </w:p>
        </w:tc>
      </w:tr>
      <w:tr w:rsidR="00FD5E6F" w:rsidTr="75DF955C">
        <w:trPr>
          <w:trHeight w:val="553"/>
        </w:trPr>
        <w:tc>
          <w:tcPr>
            <w:tcW w:w="3227" w:type="dxa"/>
          </w:tcPr>
          <w:p w:rsidR="00FD5E6F" w:rsidRPr="00CC0D40" w:rsidRDefault="00FD5E6F" w:rsidP="0042345D">
            <w:pPr>
              <w:rPr>
                <w:sz w:val="20"/>
                <w:szCs w:val="20"/>
              </w:rPr>
            </w:pPr>
          </w:p>
        </w:tc>
        <w:tc>
          <w:tcPr>
            <w:tcW w:w="1559" w:type="dxa"/>
          </w:tcPr>
          <w:p w:rsidR="00FD5E6F" w:rsidRPr="00CC0D40" w:rsidRDefault="00FD5E6F" w:rsidP="0042345D">
            <w:pPr>
              <w:rPr>
                <w:sz w:val="20"/>
                <w:szCs w:val="20"/>
              </w:rPr>
            </w:pPr>
            <w:r w:rsidRPr="00CC0D40">
              <w:rPr>
                <w:sz w:val="20"/>
                <w:szCs w:val="20"/>
              </w:rPr>
              <w:t xml:space="preserve">Pre-op </w:t>
            </w:r>
            <w:proofErr w:type="spellStart"/>
            <w:r w:rsidRPr="00CC0D40">
              <w:rPr>
                <w:sz w:val="20"/>
                <w:szCs w:val="20"/>
              </w:rPr>
              <w:t>Eval</w:t>
            </w:r>
            <w:proofErr w:type="spellEnd"/>
          </w:p>
        </w:tc>
        <w:tc>
          <w:tcPr>
            <w:tcW w:w="1276" w:type="dxa"/>
            <w:shd w:val="clear" w:color="auto" w:fill="FFFFFF" w:themeFill="background1"/>
          </w:tcPr>
          <w:p w:rsidR="00FD5E6F" w:rsidRPr="002732C2" w:rsidRDefault="00FD5E6F" w:rsidP="0042345D">
            <w:r>
              <w:t>4</w:t>
            </w:r>
          </w:p>
        </w:tc>
        <w:tc>
          <w:tcPr>
            <w:tcW w:w="3685" w:type="dxa"/>
            <w:vMerge w:val="restart"/>
          </w:tcPr>
          <w:p w:rsidR="00FD5E6F" w:rsidRDefault="6260B440" w:rsidP="75DF955C">
            <w:pPr>
              <w:rPr>
                <w:i/>
                <w:iCs/>
                <w:sz w:val="18"/>
                <w:szCs w:val="18"/>
              </w:rPr>
            </w:pPr>
            <w:r>
              <w:t xml:space="preserve">1= “I had to do” </w:t>
            </w:r>
            <w:r w:rsidRPr="75DF955C">
              <w:rPr>
                <w:i/>
                <w:iCs/>
                <w:sz w:val="18"/>
                <w:szCs w:val="18"/>
              </w:rPr>
              <w:t>(the physician had to perform the clinical activity while the resident observed)</w:t>
            </w:r>
          </w:p>
          <w:p w:rsidR="00FD5E6F" w:rsidRDefault="00FD5E6F" w:rsidP="0042345D"/>
          <w:p w:rsidR="00FD5E6F" w:rsidRDefault="6260B440" w:rsidP="75DF955C">
            <w:pPr>
              <w:rPr>
                <w:i/>
                <w:iCs/>
                <w:sz w:val="18"/>
                <w:szCs w:val="18"/>
              </w:rPr>
            </w:pPr>
            <w:r>
              <w:t xml:space="preserve">2= “I had to talk them through” </w:t>
            </w:r>
            <w:r w:rsidRPr="75DF955C">
              <w:rPr>
                <w:i/>
                <w:iCs/>
                <w:sz w:val="18"/>
                <w:szCs w:val="18"/>
              </w:rPr>
              <w:t>(the resident required constant direction)</w:t>
            </w:r>
          </w:p>
          <w:p w:rsidR="00FD5E6F" w:rsidRDefault="00FD5E6F" w:rsidP="0042345D"/>
          <w:p w:rsidR="00FD5E6F" w:rsidRDefault="6260B440" w:rsidP="75DF955C">
            <w:pPr>
              <w:rPr>
                <w:i/>
                <w:iCs/>
                <w:sz w:val="18"/>
                <w:szCs w:val="18"/>
              </w:rPr>
            </w:pPr>
            <w:r>
              <w:t xml:space="preserve">3= “I had to prompt them from time to time” </w:t>
            </w:r>
            <w:r w:rsidRPr="75DF955C">
              <w:rPr>
                <w:i/>
                <w:iCs/>
                <w:sz w:val="18"/>
                <w:szCs w:val="18"/>
              </w:rPr>
              <w:t>(the resident required frequent direction)</w:t>
            </w:r>
          </w:p>
          <w:p w:rsidR="00FD5E6F" w:rsidRDefault="00FD5E6F" w:rsidP="0042345D"/>
          <w:p w:rsidR="00FD5E6F" w:rsidRDefault="6260B440" w:rsidP="75DF955C">
            <w:pPr>
              <w:rPr>
                <w:i/>
                <w:iCs/>
                <w:sz w:val="18"/>
                <w:szCs w:val="18"/>
              </w:rPr>
            </w:pPr>
            <w:r>
              <w:t xml:space="preserve">4= “I had to provide minor direction” </w:t>
            </w:r>
            <w:r w:rsidRPr="75DF955C">
              <w:rPr>
                <w:i/>
                <w:iCs/>
                <w:sz w:val="18"/>
                <w:szCs w:val="18"/>
              </w:rPr>
              <w:t>(The resident required minor direction)</w:t>
            </w:r>
          </w:p>
          <w:p w:rsidR="00FD5E6F" w:rsidRDefault="00FD5E6F" w:rsidP="0042345D"/>
          <w:p w:rsidR="00FD5E6F" w:rsidRDefault="6260B440" w:rsidP="75DF955C">
            <w:pPr>
              <w:rPr>
                <w:i/>
                <w:iCs/>
                <w:sz w:val="18"/>
                <w:szCs w:val="18"/>
              </w:rPr>
            </w:pPr>
            <w:r>
              <w:t xml:space="preserve">5= “I did not need to provide direction for safe and independent care” </w:t>
            </w:r>
            <w:r w:rsidRPr="75DF955C">
              <w:rPr>
                <w:i/>
                <w:iCs/>
                <w:sz w:val="18"/>
                <w:szCs w:val="18"/>
              </w:rPr>
              <w:t>(no direction was required for safe independent care)</w:t>
            </w:r>
          </w:p>
          <w:p w:rsidR="00FD5E6F" w:rsidRDefault="00FD5E6F" w:rsidP="75DF955C">
            <w:pPr>
              <w:rPr>
                <w:i/>
                <w:iCs/>
                <w:sz w:val="18"/>
                <w:szCs w:val="18"/>
              </w:rPr>
            </w:pPr>
          </w:p>
        </w:tc>
      </w:tr>
      <w:tr w:rsidR="00FD5E6F" w:rsidTr="75DF955C">
        <w:trPr>
          <w:trHeight w:val="40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Anesthetic plan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2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Room Setup</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17"/>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Work habit</w:t>
            </w:r>
            <w:r>
              <w:rPr>
                <w:sz w:val="20"/>
                <w:szCs w:val="20"/>
              </w:rPr>
              <w:t>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22"/>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Documentation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01"/>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Knowledge</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Technical skills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10"/>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Judgment</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01"/>
        </w:trPr>
        <w:tc>
          <w:tcPr>
            <w:tcW w:w="3227" w:type="dxa"/>
          </w:tcPr>
          <w:p w:rsidR="00FD5E6F" w:rsidRPr="00CC0D40" w:rsidRDefault="00FD5E6F" w:rsidP="0042345D">
            <w:pPr>
              <w:rPr>
                <w:sz w:val="20"/>
                <w:szCs w:val="20"/>
              </w:rPr>
            </w:pPr>
          </w:p>
        </w:tc>
        <w:tc>
          <w:tcPr>
            <w:tcW w:w="1559" w:type="dxa"/>
          </w:tcPr>
          <w:p w:rsidR="00FD5E6F" w:rsidRPr="00B16AA0" w:rsidRDefault="00FD5E6F" w:rsidP="0042345D">
            <w:pPr>
              <w:rPr>
                <w:sz w:val="18"/>
                <w:szCs w:val="18"/>
              </w:rPr>
            </w:pPr>
            <w:r w:rsidRPr="00CC0D40">
              <w:rPr>
                <w:sz w:val="20"/>
                <w:szCs w:val="20"/>
              </w:rPr>
              <w:t>Teamwork</w:t>
            </w:r>
            <w:r>
              <w:rPr>
                <w:sz w:val="20"/>
                <w:szCs w:val="20"/>
              </w:rPr>
              <w:t xml:space="preserve"> and </w:t>
            </w:r>
            <w:r w:rsidRPr="00B16AA0">
              <w:rPr>
                <w:sz w:val="18"/>
                <w:szCs w:val="18"/>
              </w:rPr>
              <w:t>Professionalism</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c>
          <w:tcPr>
            <w:tcW w:w="3227" w:type="dxa"/>
          </w:tcPr>
          <w:p w:rsidR="00FD5E6F" w:rsidRDefault="00FD5E6F" w:rsidP="0042345D">
            <w:pPr>
              <w:rPr>
                <w:b/>
                <w:sz w:val="20"/>
                <w:szCs w:val="20"/>
              </w:rPr>
            </w:pPr>
          </w:p>
        </w:tc>
        <w:tc>
          <w:tcPr>
            <w:tcW w:w="1559" w:type="dxa"/>
          </w:tcPr>
          <w:p w:rsidR="00FD5E6F" w:rsidRPr="00476A6C" w:rsidRDefault="00FD5E6F" w:rsidP="0042345D">
            <w:pPr>
              <w:rPr>
                <w:b/>
                <w:sz w:val="20"/>
                <w:szCs w:val="20"/>
              </w:rPr>
            </w:pPr>
            <w:r>
              <w:rPr>
                <w:b/>
                <w:sz w:val="20"/>
                <w:szCs w:val="20"/>
              </w:rPr>
              <w:t>Global assessment of resident performance today</w:t>
            </w: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bl>
    <w:p w:rsidR="00FD5E6F" w:rsidRDefault="00FD5E6F" w:rsidP="00FD5E6F"/>
    <w:p w:rsidR="00FD5E6F" w:rsidRDefault="00FD5E6F" w:rsidP="00FD5E6F">
      <w:r>
        <w:rPr>
          <w:noProof/>
        </w:rPr>
        <mc:AlternateContent>
          <mc:Choice Requires="wps">
            <w:drawing>
              <wp:anchor distT="0" distB="0" distL="114300" distR="114300" simplePos="0" relativeHeight="251664384" behindDoc="0" locked="0" layoutInCell="1" allowOverlap="1" wp14:anchorId="3CE05CB0" wp14:editId="0650943F">
                <wp:simplePos x="0" y="0"/>
                <wp:positionH relativeFrom="column">
                  <wp:posOffset>5715000</wp:posOffset>
                </wp:positionH>
                <wp:positionV relativeFrom="paragraph">
                  <wp:posOffset>234950</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txbx>
                        <w:txbxContent>
                          <w:p w:rsidR="00FD5E6F" w:rsidRDefault="00FD5E6F" w:rsidP="00FD5E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xmlns:w15="http://schemas.microsoft.com/office/word/2012/wordml">
            <w:pict w14:anchorId="201CA7E1">
              <v:shape id="Text Box 4" style="position:absolute;margin-left:450pt;margin-top:18.5pt;width:23.4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49XQIAAKQEAAAOAAAAZHJzL2Uyb0RvYy54bWysVE1v2zAMvQ/YfxB0T21nTpsYdQo3RYYB&#10;QVugHXpWZLkxYEuCpMTOhv33Pclxv7bTsItCkc8U+R6Zy6u+bchBGFsrmdPkLKZESK7KWj7n9Pvj&#10;ejKnxDomS9YoKXJ6FJZeLT9/uux0JqZqp5pSGIIk0madzunOOZ1FkeU70TJ7prSQCFbKtMzhap6j&#10;0rAO2dsmmsbxedQpU2qjuLAW3pshSJchf1UJ7u6qygpHmpyiNhdOE86tP6PlJcueDdO7mp/KYP9Q&#10;RctqiUdfUt0wx8je1H+kamtulFWVO+OqjVRV1VyEHtBNEn/o5mHHtAi9gByrX2iy/y8tvz3cG1KX&#10;OU0pkayFRI+id+Ra9ST17HTaZgA9aMBcDzdUHv0WTt90X5nW/6Idgjh4Pr5w65NxOKeLi3kyo4Qj&#10;tEjSNA7cR68fa2PdV6Fa4o2cGkgXGGWHjXUoBNAR4t+Sal03TZCvke8cAA4eEfQfvmYZCoHpkb6k&#10;oM3P1exiWlzMFpPzYpZM0iSeT4oink5u1kVcxOl6tUivf/lukXP8PvKMDJ17y/XbPvD3ZWRlq8oj&#10;yDJqGDar+bpGSxtm3T0zmC7wg41xdziqRnU5VSeLkp0yP/7m93iIjiglHaY1pxLrREnzTWIYAp8Y&#10;7nBJ0RNeMG8j27cRuW9XCuuQYDM1D6bHu2Y0K6PaJ6xV4d9EiEmOl3PqRnPlhg3CWnJRFAGEcdbM&#10;beSD5j6159nL9dg/MaNPmjpweKvGqWbZB2kH7KBlsXeqqoPunuWBU+jgL1iFoMhpbf2uvb0H1Ouf&#10;y/I3AAAA//8DAFBLAwQUAAYACAAAACEAsY2zo+IAAAAKAQAADwAAAGRycy9kb3ducmV2LnhtbEyP&#10;wU7DMAyG70i8Q2QkLmhL2qGxlqYTAsGFaYiNA8e0CW2hcaok6wpPP3OCk2X50+/vL9aT7dlofOgc&#10;SkjmApjB2ukOGwlv+8fZCliICrXqHRoJ3ybAujw/K1Su3RFfzbiLDaMQDLmS0MY45JyHujVWhbkb&#10;DNLtw3mrIq2+4dqrI4XbnqdCLLlVHdKHVg3mvjX11+5gJfy8+I1L081TUr0vujE+XH1un7dSXl5M&#10;d7fAopniHwy/+qQOJTlV7oA6sF5CJgR1iRIWNzQJyK6XGbCKyFUigJcF/1+hPAEAAP//AwBQSwEC&#10;LQAUAAYACAAAACEAtoM4kv4AAADhAQAAEwAAAAAAAAAAAAAAAAAAAAAAW0NvbnRlbnRfVHlwZXNd&#10;LnhtbFBLAQItABQABgAIAAAAIQA4/SH/1gAAAJQBAAALAAAAAAAAAAAAAAAAAC8BAABfcmVscy8u&#10;cmVsc1BLAQItABQABgAIAAAAIQDhqn49XQIAAKQEAAAOAAAAAAAAAAAAAAAAAC4CAABkcnMvZTJv&#10;RG9jLnhtbFBLAQItABQABgAIAAAAIQCxjbOj4gAAAAoBAAAPAAAAAAAAAAAAAAAAALcEAABkcnMv&#10;ZG93bnJldi54bWxQSwUGAAAAAAQABADzAAAAxgUAAAAA&#10;" w14:anchorId="3CE05CB0">
                <v:textbox>
                  <w:txbxContent>
                    <w:p w:rsidR="00FD5E6F" w:rsidP="00FD5E6F" w:rsidRDefault="00FD5E6F" w14:paraId="45FB0818" w14:textId="77777777"/>
                  </w:txbxContent>
                </v:textbox>
                <w10:wrap type="square"/>
              </v:shape>
            </w:pict>
          </mc:Fallback>
        </mc:AlternateContent>
      </w:r>
      <w:r>
        <w:t>Please provide comments:</w:t>
      </w:r>
    </w:p>
    <w:p w:rsidR="00FD5E6F" w:rsidRDefault="00FD5E6F" w:rsidP="00FD5E6F"/>
    <w:p w:rsidR="00FD5E6F" w:rsidRDefault="00FD5E6F" w:rsidP="00FD5E6F">
      <w:r>
        <w:t xml:space="preserve">Continue to practice placing large peripheral IV’s.  </w:t>
      </w:r>
      <w:r w:rsidR="00F54497">
        <w:t xml:space="preserve">I told the staff surgeon that you are almost ready to do this independently and she agreed.  </w:t>
      </w:r>
    </w:p>
    <w:p w:rsidR="00FD5E6F" w:rsidRDefault="00FD5E6F" w:rsidP="00FD5E6F"/>
    <w:p w:rsidR="00FD5E6F" w:rsidRDefault="00FD5E6F" w:rsidP="00FD5E6F">
      <w:pPr>
        <w:pStyle w:val="ListParagraph"/>
        <w:numPr>
          <w:ilvl w:val="0"/>
          <w:numId w:val="7"/>
        </w:numPr>
        <w:spacing w:after="0" w:line="240" w:lineRule="auto"/>
      </w:pPr>
      <w:r>
        <w:t>What should the resident be working to develop or improve?</w:t>
      </w:r>
    </w:p>
    <w:p w:rsidR="00FD5E6F" w:rsidRDefault="00FD5E6F" w:rsidP="00FD5E6F"/>
    <w:p w:rsidR="00FD5E6F" w:rsidRDefault="00FD5E6F" w:rsidP="00FD5E6F"/>
    <w:p w:rsidR="00FD5E6F" w:rsidRDefault="00FD5E6F" w:rsidP="00FD5E6F">
      <w:r>
        <w:br w:type="page"/>
      </w:r>
    </w:p>
    <w:p w:rsidR="00FD5E6F" w:rsidRPr="009F022B" w:rsidRDefault="00FD5E6F" w:rsidP="00FD5E6F">
      <w:pPr>
        <w:jc w:val="center"/>
        <w:rPr>
          <w:b/>
        </w:rPr>
      </w:pPr>
      <w:r w:rsidRPr="009F022B">
        <w:rPr>
          <w:b/>
        </w:rPr>
        <w:lastRenderedPageBreak/>
        <w:t>McMaster Anesthesia Residency Program</w:t>
      </w:r>
    </w:p>
    <w:p w:rsidR="00FD5E6F" w:rsidRDefault="00FD5E6F" w:rsidP="00FD5E6F">
      <w:pPr>
        <w:jc w:val="center"/>
        <w:rPr>
          <w:b/>
        </w:rPr>
      </w:pPr>
      <w:r w:rsidRPr="009F022B">
        <w:rPr>
          <w:b/>
        </w:rPr>
        <w:t>Daily Evaluation Form</w:t>
      </w:r>
      <w:r>
        <w:rPr>
          <w:b/>
        </w:rPr>
        <w:t xml:space="preserve"> #3</w:t>
      </w:r>
    </w:p>
    <w:p w:rsidR="00FD5E6F" w:rsidRDefault="00FD5E6F" w:rsidP="00FD5E6F">
      <w:r>
        <w:t>Resident:</w:t>
      </w:r>
      <w:r w:rsidR="128D33CA">
        <w:t xml:space="preserve"> </w:t>
      </w:r>
      <w:proofErr w:type="gramStart"/>
      <w:r w:rsidR="128D33CA">
        <w:t>J</w:t>
      </w:r>
      <w:r>
        <w:tab/>
        <w:t>.</w:t>
      </w:r>
      <w:proofErr w:type="gramEnd"/>
      <w:r>
        <w:t xml:space="preserve">  Hamilton</w:t>
      </w:r>
      <w:r w:rsidR="39A4AD5C">
        <w:t xml:space="preserve"> </w:t>
      </w:r>
      <w:r>
        <w:tab/>
      </w:r>
      <w:r>
        <w:tab/>
      </w:r>
      <w:r>
        <w:tab/>
      </w:r>
      <w:r w:rsidRPr="75DF955C">
        <w:rPr>
          <w:b/>
          <w:bCs/>
        </w:rPr>
        <w:t>Date</w:t>
      </w:r>
      <w:proofErr w:type="gramStart"/>
      <w:r w:rsidRPr="75DF955C">
        <w:rPr>
          <w:b/>
          <w:bCs/>
        </w:rPr>
        <w:t>:</w:t>
      </w:r>
      <w:r>
        <w:t xml:space="preserve">   February</w:t>
      </w:r>
      <w:proofErr w:type="gramEnd"/>
      <w:r>
        <w:t xml:space="preserve"> 20, 20</w:t>
      </w:r>
      <w:r w:rsidR="5E0ADE10">
        <w:t>20</w:t>
      </w:r>
    </w:p>
    <w:tbl>
      <w:tblPr>
        <w:tblStyle w:val="TableGrid"/>
        <w:tblW w:w="9747" w:type="dxa"/>
        <w:tblLayout w:type="fixed"/>
        <w:tblLook w:val="04A0" w:firstRow="1" w:lastRow="0" w:firstColumn="1" w:lastColumn="0" w:noHBand="0" w:noVBand="1"/>
      </w:tblPr>
      <w:tblGrid>
        <w:gridCol w:w="3227"/>
        <w:gridCol w:w="1559"/>
        <w:gridCol w:w="1276"/>
        <w:gridCol w:w="3685"/>
      </w:tblGrid>
      <w:tr w:rsidR="00FD5E6F" w:rsidTr="4F5680FF">
        <w:tc>
          <w:tcPr>
            <w:tcW w:w="3227" w:type="dxa"/>
          </w:tcPr>
          <w:p w:rsidR="00FD5E6F" w:rsidRPr="0062564C" w:rsidRDefault="00FD5E6F" w:rsidP="0042345D">
            <w:pPr>
              <w:jc w:val="center"/>
              <w:rPr>
                <w:b/>
                <w:sz w:val="20"/>
                <w:szCs w:val="20"/>
              </w:rPr>
            </w:pPr>
            <w:r w:rsidRPr="0062564C">
              <w:rPr>
                <w:b/>
                <w:sz w:val="20"/>
                <w:szCs w:val="20"/>
              </w:rPr>
              <w:t>Comments</w:t>
            </w:r>
          </w:p>
        </w:tc>
        <w:tc>
          <w:tcPr>
            <w:tcW w:w="1559" w:type="dxa"/>
          </w:tcPr>
          <w:p w:rsidR="00FD5E6F" w:rsidRPr="0062564C" w:rsidRDefault="00FD5E6F" w:rsidP="0042345D">
            <w:pPr>
              <w:rPr>
                <w:b/>
                <w:sz w:val="20"/>
                <w:szCs w:val="20"/>
              </w:rPr>
            </w:pPr>
            <w:r w:rsidRPr="0062564C">
              <w:rPr>
                <w:b/>
                <w:sz w:val="20"/>
                <w:szCs w:val="20"/>
              </w:rPr>
              <w:t>Competency</w:t>
            </w:r>
          </w:p>
        </w:tc>
        <w:tc>
          <w:tcPr>
            <w:tcW w:w="1276" w:type="dxa"/>
            <w:tcBorders>
              <w:bottom w:val="single" w:sz="4" w:space="0" w:color="auto"/>
            </w:tcBorders>
          </w:tcPr>
          <w:p w:rsidR="00FD5E6F" w:rsidRDefault="00FD5E6F" w:rsidP="0042345D">
            <w:pPr>
              <w:jc w:val="center"/>
              <w:rPr>
                <w:b/>
                <w:sz w:val="20"/>
                <w:szCs w:val="20"/>
              </w:rPr>
            </w:pPr>
            <w:r>
              <w:rPr>
                <w:b/>
                <w:sz w:val="20"/>
                <w:szCs w:val="20"/>
              </w:rPr>
              <w:t>Rate 1-5</w:t>
            </w:r>
          </w:p>
          <w:p w:rsidR="00FD5E6F" w:rsidRPr="00476A6C" w:rsidRDefault="00FD5E6F" w:rsidP="0042345D">
            <w:pPr>
              <w:jc w:val="center"/>
              <w:rPr>
                <w:b/>
                <w:sz w:val="20"/>
                <w:szCs w:val="20"/>
              </w:rPr>
            </w:pPr>
            <w:r>
              <w:rPr>
                <w:b/>
                <w:sz w:val="20"/>
                <w:szCs w:val="20"/>
              </w:rPr>
              <w:t>(See scale)</w:t>
            </w:r>
          </w:p>
        </w:tc>
        <w:tc>
          <w:tcPr>
            <w:tcW w:w="3685" w:type="dxa"/>
          </w:tcPr>
          <w:p w:rsidR="00FD5E6F" w:rsidRPr="00476A6C" w:rsidRDefault="00FD5E6F" w:rsidP="0042345D">
            <w:pPr>
              <w:jc w:val="center"/>
              <w:rPr>
                <w:b/>
                <w:sz w:val="20"/>
                <w:szCs w:val="20"/>
              </w:rPr>
            </w:pPr>
            <w:r w:rsidRPr="00476A6C">
              <w:rPr>
                <w:b/>
                <w:sz w:val="20"/>
                <w:szCs w:val="20"/>
              </w:rPr>
              <w:t>Rating scale: Please use independently for each item</w:t>
            </w:r>
            <w:r>
              <w:rPr>
                <w:b/>
                <w:sz w:val="20"/>
                <w:szCs w:val="20"/>
              </w:rPr>
              <w:t>.</w:t>
            </w:r>
          </w:p>
        </w:tc>
      </w:tr>
      <w:tr w:rsidR="00FD5E6F" w:rsidTr="4F5680FF">
        <w:trPr>
          <w:trHeight w:val="553"/>
        </w:trPr>
        <w:tc>
          <w:tcPr>
            <w:tcW w:w="3227" w:type="dxa"/>
          </w:tcPr>
          <w:p w:rsidR="00FD5E6F" w:rsidRPr="00CC0D40" w:rsidRDefault="00FD5E6F" w:rsidP="0042345D">
            <w:pPr>
              <w:rPr>
                <w:sz w:val="20"/>
                <w:szCs w:val="20"/>
              </w:rPr>
            </w:pPr>
          </w:p>
        </w:tc>
        <w:tc>
          <w:tcPr>
            <w:tcW w:w="1559" w:type="dxa"/>
          </w:tcPr>
          <w:p w:rsidR="00FD5E6F" w:rsidRPr="00CC0D40" w:rsidRDefault="00FD5E6F" w:rsidP="0042345D">
            <w:pPr>
              <w:rPr>
                <w:sz w:val="20"/>
                <w:szCs w:val="20"/>
              </w:rPr>
            </w:pPr>
            <w:r w:rsidRPr="00CC0D40">
              <w:rPr>
                <w:sz w:val="20"/>
                <w:szCs w:val="20"/>
              </w:rPr>
              <w:t xml:space="preserve">Pre-op </w:t>
            </w:r>
            <w:proofErr w:type="spellStart"/>
            <w:r w:rsidRPr="00CC0D40">
              <w:rPr>
                <w:sz w:val="20"/>
                <w:szCs w:val="20"/>
              </w:rPr>
              <w:t>Eval</w:t>
            </w:r>
            <w:proofErr w:type="spellEnd"/>
          </w:p>
        </w:tc>
        <w:tc>
          <w:tcPr>
            <w:tcW w:w="1276" w:type="dxa"/>
            <w:shd w:val="clear" w:color="auto" w:fill="FFFFFF" w:themeFill="background1"/>
          </w:tcPr>
          <w:p w:rsidR="00FD5E6F" w:rsidRPr="002732C2" w:rsidRDefault="00FD5E6F" w:rsidP="0042345D">
            <w:r>
              <w:t>4</w:t>
            </w:r>
          </w:p>
        </w:tc>
        <w:tc>
          <w:tcPr>
            <w:tcW w:w="3685" w:type="dxa"/>
            <w:vMerge w:val="restart"/>
          </w:tcPr>
          <w:p w:rsidR="00FD5E6F" w:rsidRDefault="054F9AC5" w:rsidP="75DF955C">
            <w:pPr>
              <w:rPr>
                <w:i/>
                <w:iCs/>
                <w:sz w:val="18"/>
                <w:szCs w:val="18"/>
              </w:rPr>
            </w:pPr>
            <w:r>
              <w:t xml:space="preserve">1= “I had to do” </w:t>
            </w:r>
            <w:r w:rsidRPr="75DF955C">
              <w:rPr>
                <w:i/>
                <w:iCs/>
                <w:sz w:val="18"/>
                <w:szCs w:val="18"/>
              </w:rPr>
              <w:t>(the physician had to perform the clinical activity while the resident observed)</w:t>
            </w:r>
          </w:p>
          <w:p w:rsidR="00FD5E6F" w:rsidRDefault="00FD5E6F" w:rsidP="0042345D"/>
          <w:p w:rsidR="00FD5E6F" w:rsidRDefault="054F9AC5" w:rsidP="75DF955C">
            <w:pPr>
              <w:rPr>
                <w:i/>
                <w:iCs/>
                <w:sz w:val="18"/>
                <w:szCs w:val="18"/>
              </w:rPr>
            </w:pPr>
            <w:r>
              <w:t xml:space="preserve">2= “I had to talk them through” </w:t>
            </w:r>
            <w:r w:rsidRPr="75DF955C">
              <w:rPr>
                <w:i/>
                <w:iCs/>
                <w:sz w:val="18"/>
                <w:szCs w:val="18"/>
              </w:rPr>
              <w:t>(the resident required constant direction)</w:t>
            </w:r>
          </w:p>
          <w:p w:rsidR="00FD5E6F" w:rsidRDefault="00FD5E6F" w:rsidP="0042345D"/>
          <w:p w:rsidR="00FD5E6F" w:rsidRDefault="054F9AC5" w:rsidP="75DF955C">
            <w:pPr>
              <w:rPr>
                <w:i/>
                <w:iCs/>
                <w:sz w:val="18"/>
                <w:szCs w:val="18"/>
              </w:rPr>
            </w:pPr>
            <w:r>
              <w:t xml:space="preserve">3= “I had to prompt them from time to time” </w:t>
            </w:r>
            <w:r w:rsidRPr="75DF955C">
              <w:rPr>
                <w:i/>
                <w:iCs/>
                <w:sz w:val="18"/>
                <w:szCs w:val="18"/>
              </w:rPr>
              <w:t>(the resident required frequent direction)</w:t>
            </w:r>
          </w:p>
          <w:p w:rsidR="00FD5E6F" w:rsidRDefault="00FD5E6F" w:rsidP="0042345D"/>
          <w:p w:rsidR="00FD5E6F" w:rsidRDefault="054F9AC5" w:rsidP="75DF955C">
            <w:pPr>
              <w:rPr>
                <w:i/>
                <w:iCs/>
                <w:sz w:val="18"/>
                <w:szCs w:val="18"/>
              </w:rPr>
            </w:pPr>
            <w:r>
              <w:t xml:space="preserve">4= “I had to provide minor direction” </w:t>
            </w:r>
            <w:r w:rsidRPr="75DF955C">
              <w:rPr>
                <w:i/>
                <w:iCs/>
                <w:sz w:val="18"/>
                <w:szCs w:val="18"/>
              </w:rPr>
              <w:t>(The resident required minor direction)</w:t>
            </w:r>
          </w:p>
          <w:p w:rsidR="00FD5E6F" w:rsidRDefault="00FD5E6F" w:rsidP="0042345D"/>
          <w:p w:rsidR="00FD5E6F" w:rsidRDefault="054F9AC5" w:rsidP="75DF955C">
            <w:pPr>
              <w:rPr>
                <w:i/>
                <w:iCs/>
                <w:sz w:val="18"/>
                <w:szCs w:val="18"/>
              </w:rPr>
            </w:pPr>
            <w:r>
              <w:t xml:space="preserve">5= “I did not need to provide direction for safe and independent care” </w:t>
            </w:r>
            <w:r w:rsidRPr="75DF955C">
              <w:rPr>
                <w:i/>
                <w:iCs/>
                <w:sz w:val="18"/>
                <w:szCs w:val="18"/>
              </w:rPr>
              <w:t>(no direction was required for safe independent care)</w:t>
            </w:r>
          </w:p>
          <w:p w:rsidR="00FD5E6F" w:rsidRDefault="00FD5E6F" w:rsidP="75DF955C">
            <w:pPr>
              <w:rPr>
                <w:i/>
                <w:iCs/>
                <w:sz w:val="18"/>
                <w:szCs w:val="18"/>
              </w:rPr>
            </w:pPr>
          </w:p>
        </w:tc>
      </w:tr>
      <w:tr w:rsidR="00FD5E6F" w:rsidTr="4F5680FF">
        <w:trPr>
          <w:trHeight w:val="40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Anesthetic plan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rPr>
          <w:trHeight w:val="42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Room Setup</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rPr>
          <w:trHeight w:val="417"/>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Work habit</w:t>
            </w:r>
            <w:r>
              <w:rPr>
                <w:sz w:val="20"/>
                <w:szCs w:val="20"/>
              </w:rPr>
              <w:t>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rPr>
          <w:trHeight w:val="422"/>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Documentation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rPr>
          <w:trHeight w:val="401"/>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Knowledge</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Technical skills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2-3</w:t>
            </w:r>
          </w:p>
        </w:tc>
        <w:tc>
          <w:tcPr>
            <w:tcW w:w="3685" w:type="dxa"/>
            <w:vMerge/>
          </w:tcPr>
          <w:p w:rsidR="00FD5E6F" w:rsidRDefault="00FD5E6F" w:rsidP="0042345D"/>
        </w:tc>
      </w:tr>
      <w:tr w:rsidR="00FD5E6F" w:rsidTr="4F5680FF">
        <w:trPr>
          <w:trHeight w:val="410"/>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Judgment</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r w:rsidR="00FD5E6F" w:rsidTr="4F5680FF">
        <w:trPr>
          <w:trHeight w:val="401"/>
        </w:trPr>
        <w:tc>
          <w:tcPr>
            <w:tcW w:w="3227" w:type="dxa"/>
          </w:tcPr>
          <w:p w:rsidR="00FD5E6F" w:rsidRPr="00CC0D40" w:rsidRDefault="00FD5E6F" w:rsidP="0042345D">
            <w:pPr>
              <w:rPr>
                <w:sz w:val="20"/>
                <w:szCs w:val="20"/>
              </w:rPr>
            </w:pPr>
          </w:p>
        </w:tc>
        <w:tc>
          <w:tcPr>
            <w:tcW w:w="1559" w:type="dxa"/>
          </w:tcPr>
          <w:p w:rsidR="00FD5E6F" w:rsidRPr="00B16AA0" w:rsidRDefault="00FD5E6F" w:rsidP="0042345D">
            <w:pPr>
              <w:rPr>
                <w:sz w:val="18"/>
                <w:szCs w:val="18"/>
              </w:rPr>
            </w:pPr>
            <w:r w:rsidRPr="00CC0D40">
              <w:rPr>
                <w:sz w:val="20"/>
                <w:szCs w:val="20"/>
              </w:rPr>
              <w:t>Teamwork</w:t>
            </w:r>
            <w:r>
              <w:rPr>
                <w:sz w:val="20"/>
                <w:szCs w:val="20"/>
              </w:rPr>
              <w:t xml:space="preserve"> and </w:t>
            </w:r>
            <w:r w:rsidRPr="00B16AA0">
              <w:rPr>
                <w:sz w:val="18"/>
                <w:szCs w:val="18"/>
              </w:rPr>
              <w:t>Professionalism</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4F5680FF">
        <w:tc>
          <w:tcPr>
            <w:tcW w:w="3227" w:type="dxa"/>
          </w:tcPr>
          <w:p w:rsidR="00FD5E6F" w:rsidRDefault="00FD5E6F" w:rsidP="0042345D">
            <w:pPr>
              <w:rPr>
                <w:b/>
                <w:sz w:val="20"/>
                <w:szCs w:val="20"/>
              </w:rPr>
            </w:pPr>
          </w:p>
        </w:tc>
        <w:tc>
          <w:tcPr>
            <w:tcW w:w="1559" w:type="dxa"/>
          </w:tcPr>
          <w:p w:rsidR="00FD5E6F" w:rsidRPr="00476A6C" w:rsidRDefault="00FD5E6F" w:rsidP="0042345D">
            <w:pPr>
              <w:rPr>
                <w:b/>
                <w:sz w:val="20"/>
                <w:szCs w:val="20"/>
              </w:rPr>
            </w:pPr>
            <w:r>
              <w:rPr>
                <w:b/>
                <w:sz w:val="20"/>
                <w:szCs w:val="20"/>
              </w:rPr>
              <w:t>Global assessment of resident performance today</w:t>
            </w: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bl>
    <w:p w:rsidR="4F5680FF" w:rsidRDefault="4F5680FF"/>
    <w:p w:rsidR="00FD5E6F" w:rsidRDefault="00FD5E6F" w:rsidP="00FD5E6F"/>
    <w:p w:rsidR="00FD5E6F" w:rsidRDefault="00FD5E6F" w:rsidP="00FD5E6F">
      <w:r>
        <w:rPr>
          <w:noProof/>
        </w:rPr>
        <mc:AlternateContent>
          <mc:Choice Requires="wps">
            <w:drawing>
              <wp:anchor distT="0" distB="0" distL="114300" distR="114300" simplePos="0" relativeHeight="251665408" behindDoc="0" locked="0" layoutInCell="1" allowOverlap="1" wp14:anchorId="5C53F33A" wp14:editId="1BA6D6B5">
                <wp:simplePos x="0" y="0"/>
                <wp:positionH relativeFrom="column">
                  <wp:posOffset>5715000</wp:posOffset>
                </wp:positionH>
                <wp:positionV relativeFrom="paragraph">
                  <wp:posOffset>234950</wp:posOffset>
                </wp:positionV>
                <wp:extent cx="29781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txbx>
                        <w:txbxContent>
                          <w:p w:rsidR="00FD5E6F" w:rsidRDefault="00FD5E6F" w:rsidP="00FD5E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xmlns:w15="http://schemas.microsoft.com/office/word/2012/wordml">
            <w:pict w14:anchorId="35CD6C35">
              <v:shape id="Text Box 5" style="position:absolute;margin-left:450pt;margin-top:18.5pt;width:23.45pt;height:1in;z-index:251665408;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SXAIAAKQEAAAOAAAAZHJzL2Uyb0RvYy54bWysVN9r2zAQfh/sfxB6T2wHp21MneKmZAxC&#10;W2hHnxVZTgy2JCQ1djb2v++THKddt6exF/l0d7of33fn65u+bchBGFsrmdNkGlMiJFdlLXc5/fa8&#10;nlxRYh2TJWuUFDk9Cktvlp8/XXc6EzO1V00pDEEQabNO53TvnM6iyPK9aJmdKi0kjJUyLXO4ml1U&#10;GtYhettEszi+iDplSm0UF9ZCezcY6TLEryrB3UNVWeFIk1PU5sJpwrn1Z7S8ZtnOML2v+akM9g9V&#10;tKyWSHoOdcccI6+m/iNUW3OjrKrclKs2UlVVcxF6QDdJ/KGbpz3TIvQCcKw+w2T/X1h+f3g0pC5z&#10;OqdEshYUPYvekVvVk7lHp9M2g9OThpvroQbLo95C6ZvuK9P6L9ohsAPn4xlbH4xDOVtcXiXIwWFa&#10;JGkaB+yjt8faWPdFqJZ4IacG1AVE2WFjHQqB6+jic0m1rpsm0NfI3xRwHDQi8D+8ZhkKgeg9fUmB&#10;mx+r+eWsuJwvJhfFPJmkSXw1KYp4NrlbF3ERp+vVIr396btFzPF95BEZOveS67d9wC8dUdmq8giw&#10;jBqGzWq+rtHShln3yAymC/hgY9wDjqpRXU7VSaJkr8z3v+m9P0iHlZIO05pTiXWipPkqMQwBTwx3&#10;uKToCRnMe8v2vUW+tiuFdUiwmZoH0fu7ZhQro9oXrFXhc8LEJEfmnLpRXLlhg7CWXBRFcMI4a+Y2&#10;8klzH9rj7Ol67l+Y0SdOHTC8V+NUs+wDtYPvwGXx6lRVB949ygOm4MFfsAqBkdPa+l17fw9ebz+X&#10;5S8AAAD//wMAUEsDBBQABgAIAAAAIQCxjbOj4gAAAAoBAAAPAAAAZHJzL2Rvd25yZXYueG1sTI/B&#10;TsMwDIbvSLxDZCQuaEvaobGWphMCwYVpiI0Dx7QJbaFxqiTrCk8/c4KTZfnT7+8v1pPt2Wh86BxK&#10;SOYCmMHa6Q4bCW/7x9kKWIgKteodGgnfJsC6PD8rVK7dEV/NuIsNoxAMuZLQxjjknIe6NVaFuRsM&#10;0u3Deasirb7h2qsjhduep0IsuVUd0odWDea+NfXX7mAl/Lz4jUvTzVNSvS+6MT5cfW6ft1JeXkx3&#10;t8CimeIfDL/6pA4lOVXugDqwXkImBHWJEhY3NAnIrpcZsIrIVSKAlwX/X6E8AQAA//8DAFBLAQIt&#10;ABQABgAIAAAAIQC2gziS/gAAAOEBAAATAAAAAAAAAAAAAAAAAAAAAABbQ29udGVudF9UeXBlc10u&#10;eG1sUEsBAi0AFAAGAAgAAAAhADj9If/WAAAAlAEAAAsAAAAAAAAAAAAAAAAALwEAAF9yZWxzLy5y&#10;ZWxzUEsBAi0AFAAGAAgAAAAhAKv9WhJcAgAApAQAAA4AAAAAAAAAAAAAAAAALgIAAGRycy9lMm9E&#10;b2MueG1sUEsBAi0AFAAGAAgAAAAhALGNs6PiAAAACgEAAA8AAAAAAAAAAAAAAAAAtgQAAGRycy9k&#10;b3ducmV2LnhtbFBLBQYAAAAABAAEAPMAAADFBQAAAAA=&#10;" w14:anchorId="5C53F33A">
                <v:textbox>
                  <w:txbxContent>
                    <w:p w:rsidR="00FD5E6F" w:rsidP="00FD5E6F" w:rsidRDefault="00FD5E6F" w14:paraId="049F31CB" w14:textId="77777777"/>
                  </w:txbxContent>
                </v:textbox>
                <w10:wrap type="square"/>
              </v:shape>
            </w:pict>
          </mc:Fallback>
        </mc:AlternateContent>
      </w:r>
      <w:r>
        <w:t>Please provide comments:</w:t>
      </w:r>
    </w:p>
    <w:p w:rsidR="00FD5E6F" w:rsidRDefault="00FD5E6F" w:rsidP="00FD5E6F">
      <w:pPr>
        <w:pStyle w:val="ListParagraph"/>
        <w:numPr>
          <w:ilvl w:val="0"/>
          <w:numId w:val="8"/>
        </w:numPr>
        <w:spacing w:after="0" w:line="240" w:lineRule="auto"/>
      </w:pPr>
      <w:r>
        <w:t>Very good and complete patient assessments.</w:t>
      </w:r>
    </w:p>
    <w:p w:rsidR="00FD5E6F" w:rsidRDefault="00FD5E6F" w:rsidP="00FD5E6F">
      <w:pPr>
        <w:pStyle w:val="ListParagraph"/>
        <w:numPr>
          <w:ilvl w:val="0"/>
          <w:numId w:val="8"/>
        </w:numPr>
        <w:spacing w:after="0" w:line="240" w:lineRule="auto"/>
      </w:pPr>
      <w:r>
        <w:t>Tidy and organized workspace.</w:t>
      </w:r>
    </w:p>
    <w:p w:rsidR="00FD5E6F" w:rsidRDefault="00FD5E6F" w:rsidP="00FD5E6F">
      <w:pPr>
        <w:pStyle w:val="ListParagraph"/>
        <w:numPr>
          <w:ilvl w:val="0"/>
          <w:numId w:val="8"/>
        </w:numPr>
        <w:spacing w:after="0" w:line="240" w:lineRule="auto"/>
      </w:pPr>
      <w:r>
        <w:t xml:space="preserve">Conscientious management of cases </w:t>
      </w:r>
    </w:p>
    <w:p w:rsidR="00FD5E6F" w:rsidRDefault="00FD5E6F" w:rsidP="00FD5E6F">
      <w:pPr>
        <w:pStyle w:val="ListParagraph"/>
        <w:numPr>
          <w:ilvl w:val="0"/>
          <w:numId w:val="8"/>
        </w:numPr>
        <w:spacing w:after="0" w:line="240" w:lineRule="auto"/>
      </w:pPr>
      <w:r>
        <w:t xml:space="preserve">Effective arterial line placement with new kit. </w:t>
      </w:r>
    </w:p>
    <w:p w:rsidR="00FD5E6F" w:rsidRDefault="00FD5E6F" w:rsidP="00FD5E6F"/>
    <w:p w:rsidR="00FD5E6F" w:rsidRDefault="00FD5E6F" w:rsidP="00FD5E6F">
      <w:pPr>
        <w:pStyle w:val="ListParagraph"/>
        <w:numPr>
          <w:ilvl w:val="0"/>
          <w:numId w:val="7"/>
        </w:numPr>
        <w:spacing w:after="0" w:line="240" w:lineRule="auto"/>
      </w:pPr>
      <w:r>
        <w:t>What should the resident be working to develop or improve?</w:t>
      </w:r>
    </w:p>
    <w:p w:rsidR="00FD5E6F" w:rsidRDefault="00FD5E6F" w:rsidP="00FD5E6F">
      <w:pPr>
        <w:pStyle w:val="ListParagraph"/>
      </w:pPr>
    </w:p>
    <w:p w:rsidR="00FD5E6F" w:rsidRDefault="00FD5E6F" w:rsidP="00FD5E6F">
      <w:pPr>
        <w:pStyle w:val="ListParagraph"/>
        <w:numPr>
          <w:ilvl w:val="0"/>
          <w:numId w:val="8"/>
        </w:numPr>
        <w:spacing w:after="0" w:line="240" w:lineRule="auto"/>
      </w:pPr>
      <w:r>
        <w:t xml:space="preserve">Primarily technical skills today. </w:t>
      </w:r>
    </w:p>
    <w:p w:rsidR="00F54497" w:rsidRDefault="00FD5E6F" w:rsidP="00F54497">
      <w:pPr>
        <w:pStyle w:val="ListParagraph"/>
        <w:numPr>
          <w:ilvl w:val="0"/>
          <w:numId w:val="8"/>
        </w:numPr>
        <w:spacing w:after="0" w:line="240" w:lineRule="auto"/>
      </w:pPr>
      <w:r>
        <w:t>1</w:t>
      </w:r>
      <w:r w:rsidRPr="75DF955C">
        <w:rPr>
          <w:vertAlign w:val="superscript"/>
        </w:rPr>
        <w:t>st</w:t>
      </w:r>
      <w:r>
        <w:t xml:space="preserve"> case – </w:t>
      </w:r>
      <w:r w:rsidR="00F54497">
        <w:t xml:space="preserve">you had a reasonable plan to deal with an unanticipated situation however, as your attempts were failing you became flustered and your technique was quite rough and had the potential to cause harm.  </w:t>
      </w:r>
    </w:p>
    <w:p w:rsidR="00FD5E6F" w:rsidRDefault="00F54497" w:rsidP="00F54497">
      <w:pPr>
        <w:pStyle w:val="ListParagraph"/>
        <w:numPr>
          <w:ilvl w:val="0"/>
          <w:numId w:val="8"/>
        </w:numPr>
        <w:spacing w:after="0" w:line="240" w:lineRule="auto"/>
      </w:pPr>
      <w:r>
        <w:t>2</w:t>
      </w:r>
      <w:r w:rsidRPr="00F54497">
        <w:rPr>
          <w:vertAlign w:val="superscript"/>
        </w:rPr>
        <w:t>nd</w:t>
      </w:r>
      <w:r>
        <w:t xml:space="preserve"> case - </w:t>
      </w:r>
      <w:r w:rsidR="00FD5E6F">
        <w:t>You need to work on your confidence to achieve consultant level performance</w:t>
      </w:r>
      <w:r>
        <w:t xml:space="preserve"> you seemed very tentative in your approach</w:t>
      </w:r>
    </w:p>
    <w:p w:rsidR="00F54497" w:rsidRDefault="00F54497" w:rsidP="00421B95">
      <w:pPr>
        <w:pStyle w:val="ListParagraph"/>
        <w:spacing w:after="0" w:line="240" w:lineRule="auto"/>
        <w:ind w:left="1080"/>
      </w:pPr>
    </w:p>
    <w:p w:rsidR="75DF955C" w:rsidRDefault="75DF955C" w:rsidP="75DF955C">
      <w:pPr>
        <w:pStyle w:val="ListParagraph"/>
        <w:spacing w:after="0" w:line="240" w:lineRule="auto"/>
        <w:ind w:left="1080"/>
      </w:pPr>
    </w:p>
    <w:p w:rsidR="00FD5E6F" w:rsidRPr="009F022B" w:rsidRDefault="00FD5E6F" w:rsidP="00FD5E6F">
      <w:pPr>
        <w:jc w:val="center"/>
        <w:rPr>
          <w:b/>
        </w:rPr>
      </w:pPr>
      <w:r w:rsidRPr="009F022B">
        <w:rPr>
          <w:b/>
        </w:rPr>
        <w:lastRenderedPageBreak/>
        <w:t>McMaster Anesthesia Residency Program</w:t>
      </w:r>
    </w:p>
    <w:p w:rsidR="00FD5E6F" w:rsidRDefault="00FD5E6F" w:rsidP="00FD5E6F">
      <w:pPr>
        <w:jc w:val="center"/>
        <w:rPr>
          <w:b/>
        </w:rPr>
      </w:pPr>
      <w:r w:rsidRPr="009F022B">
        <w:rPr>
          <w:b/>
        </w:rPr>
        <w:t>Daily Evaluation Form</w:t>
      </w:r>
      <w:r>
        <w:rPr>
          <w:b/>
        </w:rPr>
        <w:t xml:space="preserve"> #4</w:t>
      </w:r>
    </w:p>
    <w:p w:rsidR="00FD5E6F" w:rsidRPr="009F022B" w:rsidRDefault="00FD5E6F" w:rsidP="00FD5E6F">
      <w:pPr>
        <w:jc w:val="center"/>
        <w:rPr>
          <w:b/>
        </w:rPr>
      </w:pPr>
    </w:p>
    <w:p w:rsidR="00FD5E6F" w:rsidRDefault="00FD5E6F" w:rsidP="00FD5E6F"/>
    <w:p w:rsidR="00FD5E6F" w:rsidRDefault="00FD5E6F" w:rsidP="00FD5E6F">
      <w:r>
        <w:t>Resident:</w:t>
      </w:r>
      <w:r>
        <w:tab/>
        <w:t>J.  Hamilton</w:t>
      </w:r>
      <w:r w:rsidR="0328C724">
        <w:t xml:space="preserve">    </w:t>
      </w:r>
      <w:r>
        <w:tab/>
      </w:r>
      <w:r>
        <w:tab/>
      </w:r>
      <w:r>
        <w:tab/>
      </w:r>
      <w:r w:rsidRPr="75DF955C">
        <w:rPr>
          <w:b/>
          <w:bCs/>
        </w:rPr>
        <w:t>Date:</w:t>
      </w:r>
      <w:r>
        <w:t xml:space="preserve">  February 21, 20</w:t>
      </w:r>
      <w:r w:rsidR="635DBBBE">
        <w:t>20</w:t>
      </w:r>
    </w:p>
    <w:p w:rsidR="00FD5E6F" w:rsidRDefault="00FD5E6F" w:rsidP="00FD5E6F"/>
    <w:tbl>
      <w:tblPr>
        <w:tblStyle w:val="TableGrid"/>
        <w:tblW w:w="9747" w:type="dxa"/>
        <w:tblLayout w:type="fixed"/>
        <w:tblLook w:val="04A0" w:firstRow="1" w:lastRow="0" w:firstColumn="1" w:lastColumn="0" w:noHBand="0" w:noVBand="1"/>
      </w:tblPr>
      <w:tblGrid>
        <w:gridCol w:w="3227"/>
        <w:gridCol w:w="1559"/>
        <w:gridCol w:w="1276"/>
        <w:gridCol w:w="3685"/>
      </w:tblGrid>
      <w:tr w:rsidR="00FD5E6F" w:rsidTr="4F5680FF">
        <w:tc>
          <w:tcPr>
            <w:tcW w:w="3227" w:type="dxa"/>
          </w:tcPr>
          <w:p w:rsidR="00FD5E6F" w:rsidRPr="0062564C" w:rsidRDefault="00FD5E6F" w:rsidP="0042345D">
            <w:pPr>
              <w:jc w:val="center"/>
              <w:rPr>
                <w:b/>
                <w:sz w:val="20"/>
                <w:szCs w:val="20"/>
              </w:rPr>
            </w:pPr>
            <w:r w:rsidRPr="0062564C">
              <w:rPr>
                <w:b/>
                <w:sz w:val="20"/>
                <w:szCs w:val="20"/>
              </w:rPr>
              <w:t>Comments</w:t>
            </w:r>
          </w:p>
        </w:tc>
        <w:tc>
          <w:tcPr>
            <w:tcW w:w="1559" w:type="dxa"/>
          </w:tcPr>
          <w:p w:rsidR="00FD5E6F" w:rsidRPr="0062564C" w:rsidRDefault="00FD5E6F" w:rsidP="0042345D">
            <w:pPr>
              <w:rPr>
                <w:b/>
                <w:sz w:val="20"/>
                <w:szCs w:val="20"/>
              </w:rPr>
            </w:pPr>
            <w:r w:rsidRPr="0062564C">
              <w:rPr>
                <w:b/>
                <w:sz w:val="20"/>
                <w:szCs w:val="20"/>
              </w:rPr>
              <w:t>Competency</w:t>
            </w:r>
          </w:p>
        </w:tc>
        <w:tc>
          <w:tcPr>
            <w:tcW w:w="1276" w:type="dxa"/>
            <w:tcBorders>
              <w:bottom w:val="single" w:sz="4" w:space="0" w:color="auto"/>
            </w:tcBorders>
          </w:tcPr>
          <w:p w:rsidR="00FD5E6F" w:rsidRDefault="00FD5E6F" w:rsidP="0042345D">
            <w:pPr>
              <w:jc w:val="center"/>
              <w:rPr>
                <w:b/>
                <w:sz w:val="20"/>
                <w:szCs w:val="20"/>
              </w:rPr>
            </w:pPr>
            <w:r>
              <w:rPr>
                <w:b/>
                <w:sz w:val="20"/>
                <w:szCs w:val="20"/>
              </w:rPr>
              <w:t>Rate 1-5</w:t>
            </w:r>
          </w:p>
          <w:p w:rsidR="00FD5E6F" w:rsidRPr="00476A6C" w:rsidRDefault="00FD5E6F" w:rsidP="0042345D">
            <w:pPr>
              <w:jc w:val="center"/>
              <w:rPr>
                <w:b/>
                <w:sz w:val="20"/>
                <w:szCs w:val="20"/>
              </w:rPr>
            </w:pPr>
            <w:r>
              <w:rPr>
                <w:b/>
                <w:sz w:val="20"/>
                <w:szCs w:val="20"/>
              </w:rPr>
              <w:t>(See scale)</w:t>
            </w:r>
          </w:p>
        </w:tc>
        <w:tc>
          <w:tcPr>
            <w:tcW w:w="3685" w:type="dxa"/>
          </w:tcPr>
          <w:p w:rsidR="00FD5E6F" w:rsidRPr="00476A6C" w:rsidRDefault="00FD5E6F" w:rsidP="0042345D">
            <w:pPr>
              <w:jc w:val="center"/>
              <w:rPr>
                <w:b/>
                <w:sz w:val="20"/>
                <w:szCs w:val="20"/>
              </w:rPr>
            </w:pPr>
            <w:r w:rsidRPr="00476A6C">
              <w:rPr>
                <w:b/>
                <w:sz w:val="20"/>
                <w:szCs w:val="20"/>
              </w:rPr>
              <w:t>Rating scale: Please use independently for each item</w:t>
            </w:r>
            <w:r>
              <w:rPr>
                <w:b/>
                <w:sz w:val="20"/>
                <w:szCs w:val="20"/>
              </w:rPr>
              <w:t>.</w:t>
            </w:r>
          </w:p>
        </w:tc>
      </w:tr>
      <w:tr w:rsidR="00FD5E6F" w:rsidTr="4F5680FF">
        <w:trPr>
          <w:trHeight w:val="553"/>
        </w:trPr>
        <w:tc>
          <w:tcPr>
            <w:tcW w:w="3227" w:type="dxa"/>
          </w:tcPr>
          <w:p w:rsidR="00FD5E6F" w:rsidRPr="00CC0D40" w:rsidRDefault="00FD5E6F" w:rsidP="0042345D">
            <w:pPr>
              <w:rPr>
                <w:sz w:val="20"/>
                <w:szCs w:val="20"/>
              </w:rPr>
            </w:pPr>
          </w:p>
        </w:tc>
        <w:tc>
          <w:tcPr>
            <w:tcW w:w="1559" w:type="dxa"/>
          </w:tcPr>
          <w:p w:rsidR="00FD5E6F" w:rsidRPr="00CC0D40" w:rsidRDefault="00FD5E6F" w:rsidP="0042345D">
            <w:pPr>
              <w:rPr>
                <w:sz w:val="20"/>
                <w:szCs w:val="20"/>
              </w:rPr>
            </w:pPr>
            <w:r w:rsidRPr="00CC0D40">
              <w:rPr>
                <w:sz w:val="20"/>
                <w:szCs w:val="20"/>
              </w:rPr>
              <w:t xml:space="preserve">Pre-op </w:t>
            </w:r>
            <w:proofErr w:type="spellStart"/>
            <w:r w:rsidRPr="00CC0D40">
              <w:rPr>
                <w:sz w:val="20"/>
                <w:szCs w:val="20"/>
              </w:rPr>
              <w:t>Eval</w:t>
            </w:r>
            <w:proofErr w:type="spellEnd"/>
          </w:p>
        </w:tc>
        <w:tc>
          <w:tcPr>
            <w:tcW w:w="1276" w:type="dxa"/>
            <w:shd w:val="clear" w:color="auto" w:fill="FFFFFF" w:themeFill="background1"/>
          </w:tcPr>
          <w:p w:rsidR="00FD5E6F" w:rsidRPr="002732C2" w:rsidRDefault="00FD5E6F" w:rsidP="0042345D">
            <w:r>
              <w:t>5</w:t>
            </w:r>
          </w:p>
        </w:tc>
        <w:tc>
          <w:tcPr>
            <w:tcW w:w="3685" w:type="dxa"/>
            <w:vMerge w:val="restart"/>
          </w:tcPr>
          <w:p w:rsidR="00FD5E6F" w:rsidRDefault="752AB5D7" w:rsidP="75DF955C">
            <w:pPr>
              <w:rPr>
                <w:i/>
                <w:iCs/>
                <w:sz w:val="18"/>
                <w:szCs w:val="18"/>
              </w:rPr>
            </w:pPr>
            <w:r>
              <w:t xml:space="preserve">1= “I had to do” </w:t>
            </w:r>
            <w:r w:rsidRPr="75DF955C">
              <w:rPr>
                <w:i/>
                <w:iCs/>
                <w:sz w:val="18"/>
                <w:szCs w:val="18"/>
              </w:rPr>
              <w:t>(the physician had to perform the clinical activity while the resident observed)</w:t>
            </w:r>
          </w:p>
          <w:p w:rsidR="00FD5E6F" w:rsidRDefault="00FD5E6F" w:rsidP="0042345D"/>
          <w:p w:rsidR="00FD5E6F" w:rsidRDefault="752AB5D7" w:rsidP="75DF955C">
            <w:pPr>
              <w:rPr>
                <w:i/>
                <w:iCs/>
                <w:sz w:val="18"/>
                <w:szCs w:val="18"/>
              </w:rPr>
            </w:pPr>
            <w:r>
              <w:t xml:space="preserve">2= “I had to talk them through” </w:t>
            </w:r>
            <w:r w:rsidRPr="75DF955C">
              <w:rPr>
                <w:i/>
                <w:iCs/>
                <w:sz w:val="18"/>
                <w:szCs w:val="18"/>
              </w:rPr>
              <w:t>(the resident required constant direction)</w:t>
            </w:r>
          </w:p>
          <w:p w:rsidR="00FD5E6F" w:rsidRDefault="00FD5E6F" w:rsidP="0042345D"/>
          <w:p w:rsidR="00FD5E6F" w:rsidRDefault="752AB5D7" w:rsidP="75DF955C">
            <w:pPr>
              <w:rPr>
                <w:i/>
                <w:iCs/>
                <w:sz w:val="18"/>
                <w:szCs w:val="18"/>
              </w:rPr>
            </w:pPr>
            <w:r>
              <w:t xml:space="preserve">3= “I had to prompt them from time to time” </w:t>
            </w:r>
            <w:r w:rsidRPr="75DF955C">
              <w:rPr>
                <w:i/>
                <w:iCs/>
                <w:sz w:val="18"/>
                <w:szCs w:val="18"/>
              </w:rPr>
              <w:t>(the resident required frequent direction)</w:t>
            </w:r>
          </w:p>
          <w:p w:rsidR="00FD5E6F" w:rsidRDefault="00FD5E6F" w:rsidP="0042345D"/>
          <w:p w:rsidR="00FD5E6F" w:rsidRDefault="752AB5D7" w:rsidP="75DF955C">
            <w:pPr>
              <w:rPr>
                <w:i/>
                <w:iCs/>
                <w:sz w:val="18"/>
                <w:szCs w:val="18"/>
              </w:rPr>
            </w:pPr>
            <w:r>
              <w:t xml:space="preserve">4= “I had to provide minor direction” </w:t>
            </w:r>
            <w:r w:rsidRPr="75DF955C">
              <w:rPr>
                <w:i/>
                <w:iCs/>
                <w:sz w:val="18"/>
                <w:szCs w:val="18"/>
              </w:rPr>
              <w:t>(The resident required minor direction)</w:t>
            </w:r>
          </w:p>
          <w:p w:rsidR="00FD5E6F" w:rsidRDefault="00FD5E6F" w:rsidP="0042345D"/>
          <w:p w:rsidR="00FD5E6F" w:rsidRDefault="752AB5D7" w:rsidP="75DF955C">
            <w:pPr>
              <w:rPr>
                <w:i/>
                <w:iCs/>
                <w:sz w:val="18"/>
                <w:szCs w:val="18"/>
              </w:rPr>
            </w:pPr>
            <w:r>
              <w:t xml:space="preserve">5= “I did not need to provide direction for safe and independent care” </w:t>
            </w:r>
            <w:r w:rsidRPr="75DF955C">
              <w:rPr>
                <w:i/>
                <w:iCs/>
                <w:sz w:val="18"/>
                <w:szCs w:val="18"/>
              </w:rPr>
              <w:t>(no direction was required for safe independent care)</w:t>
            </w:r>
          </w:p>
          <w:p w:rsidR="00FD5E6F" w:rsidRDefault="00FD5E6F" w:rsidP="75DF955C">
            <w:pPr>
              <w:rPr>
                <w:i/>
                <w:iCs/>
                <w:sz w:val="18"/>
                <w:szCs w:val="18"/>
              </w:rPr>
            </w:pPr>
          </w:p>
        </w:tc>
      </w:tr>
      <w:tr w:rsidR="00FD5E6F" w:rsidTr="4F5680FF">
        <w:trPr>
          <w:trHeight w:val="40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Anesthetic plan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2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Room Setup</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17"/>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Work habit</w:t>
            </w:r>
            <w:r>
              <w:rPr>
                <w:sz w:val="20"/>
                <w:szCs w:val="20"/>
              </w:rPr>
              <w:t>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22"/>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Documentation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01"/>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Knowledge</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4.75</w:t>
            </w:r>
          </w:p>
        </w:tc>
        <w:tc>
          <w:tcPr>
            <w:tcW w:w="3685" w:type="dxa"/>
            <w:vMerge/>
          </w:tcPr>
          <w:p w:rsidR="00FD5E6F" w:rsidRDefault="00FD5E6F" w:rsidP="0042345D"/>
        </w:tc>
      </w:tr>
      <w:tr w:rsidR="00FD5E6F" w:rsidTr="4F5680FF">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Technical skills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10"/>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Judgment</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rPr>
          <w:trHeight w:val="401"/>
        </w:trPr>
        <w:tc>
          <w:tcPr>
            <w:tcW w:w="3227" w:type="dxa"/>
          </w:tcPr>
          <w:p w:rsidR="00FD5E6F" w:rsidRPr="00CC0D40" w:rsidRDefault="00FD5E6F" w:rsidP="0042345D">
            <w:pPr>
              <w:rPr>
                <w:sz w:val="20"/>
                <w:szCs w:val="20"/>
              </w:rPr>
            </w:pPr>
          </w:p>
        </w:tc>
        <w:tc>
          <w:tcPr>
            <w:tcW w:w="1559" w:type="dxa"/>
          </w:tcPr>
          <w:p w:rsidR="00FD5E6F" w:rsidRPr="00B16AA0" w:rsidRDefault="00FD5E6F" w:rsidP="0042345D">
            <w:pPr>
              <w:rPr>
                <w:sz w:val="18"/>
                <w:szCs w:val="18"/>
              </w:rPr>
            </w:pPr>
            <w:r w:rsidRPr="00CC0D40">
              <w:rPr>
                <w:sz w:val="20"/>
                <w:szCs w:val="20"/>
              </w:rPr>
              <w:t>Teamwork</w:t>
            </w:r>
            <w:r>
              <w:rPr>
                <w:sz w:val="20"/>
                <w:szCs w:val="20"/>
              </w:rPr>
              <w:t xml:space="preserve"> and </w:t>
            </w:r>
            <w:r w:rsidRPr="00B16AA0">
              <w:rPr>
                <w:sz w:val="18"/>
                <w:szCs w:val="18"/>
              </w:rPr>
              <w:t>Professionalism</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5</w:t>
            </w:r>
          </w:p>
        </w:tc>
        <w:tc>
          <w:tcPr>
            <w:tcW w:w="3685" w:type="dxa"/>
            <w:vMerge/>
          </w:tcPr>
          <w:p w:rsidR="00FD5E6F" w:rsidRDefault="00FD5E6F" w:rsidP="0042345D"/>
        </w:tc>
      </w:tr>
      <w:tr w:rsidR="00FD5E6F" w:rsidTr="4F5680FF">
        <w:tc>
          <w:tcPr>
            <w:tcW w:w="3227" w:type="dxa"/>
          </w:tcPr>
          <w:p w:rsidR="00FD5E6F" w:rsidRDefault="00FD5E6F" w:rsidP="0042345D">
            <w:pPr>
              <w:rPr>
                <w:b/>
                <w:sz w:val="20"/>
                <w:szCs w:val="20"/>
              </w:rPr>
            </w:pPr>
          </w:p>
        </w:tc>
        <w:tc>
          <w:tcPr>
            <w:tcW w:w="1559" w:type="dxa"/>
          </w:tcPr>
          <w:p w:rsidR="00FD5E6F" w:rsidRPr="00476A6C" w:rsidRDefault="00FD5E6F" w:rsidP="0042345D">
            <w:pPr>
              <w:rPr>
                <w:b/>
                <w:sz w:val="20"/>
                <w:szCs w:val="20"/>
              </w:rPr>
            </w:pPr>
            <w:r>
              <w:rPr>
                <w:b/>
                <w:sz w:val="20"/>
                <w:szCs w:val="20"/>
              </w:rPr>
              <w:t>Global assessment of resident performance today</w:t>
            </w:r>
          </w:p>
        </w:tc>
        <w:tc>
          <w:tcPr>
            <w:tcW w:w="1276" w:type="dxa"/>
            <w:shd w:val="clear" w:color="auto" w:fill="FFFFFF" w:themeFill="background1"/>
          </w:tcPr>
          <w:p w:rsidR="00FD5E6F" w:rsidRPr="002732C2" w:rsidRDefault="00FD5E6F" w:rsidP="0042345D">
            <w:r>
              <w:t>4.99</w:t>
            </w:r>
          </w:p>
        </w:tc>
        <w:tc>
          <w:tcPr>
            <w:tcW w:w="3685" w:type="dxa"/>
            <w:vMerge/>
          </w:tcPr>
          <w:p w:rsidR="00FD5E6F" w:rsidRDefault="00FD5E6F" w:rsidP="0042345D"/>
        </w:tc>
      </w:tr>
    </w:tbl>
    <w:p w:rsidR="4F5680FF" w:rsidRDefault="4F5680FF"/>
    <w:p w:rsidR="00FD5E6F" w:rsidRDefault="00FD5E6F" w:rsidP="00FD5E6F"/>
    <w:p w:rsidR="00FD5E6F" w:rsidRDefault="00FD5E6F" w:rsidP="00FD5E6F">
      <w:r>
        <w:rPr>
          <w:noProof/>
        </w:rPr>
        <mc:AlternateContent>
          <mc:Choice Requires="wps">
            <w:drawing>
              <wp:anchor distT="0" distB="0" distL="114300" distR="114300" simplePos="0" relativeHeight="251666432" behindDoc="0" locked="0" layoutInCell="1" allowOverlap="1" wp14:anchorId="6A87A10A" wp14:editId="7039DAD1">
                <wp:simplePos x="0" y="0"/>
                <wp:positionH relativeFrom="column">
                  <wp:posOffset>5715000</wp:posOffset>
                </wp:positionH>
                <wp:positionV relativeFrom="paragraph">
                  <wp:posOffset>234950</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txbx>
                        <w:txbxContent>
                          <w:p w:rsidR="00FD5E6F" w:rsidRDefault="00FD5E6F" w:rsidP="00FD5E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xmlns:w15="http://schemas.microsoft.com/office/word/2012/wordml">
            <w:pict w14:anchorId="59B9B663">
              <v:shape id="Text Box 6" style="position:absolute;margin-left:450pt;margin-top:18.5pt;width:23.45pt;height:1in;z-index:251666432;visibility:visible;mso-wrap-style:none;mso-wrap-distance-left:9pt;mso-wrap-distance-top:0;mso-wrap-distance-right:9pt;mso-wrap-distance-bottom:0;mso-position-horizontal:absolute;mso-position-horizontal-relative:text;mso-position-vertical:absolute;mso-position-vertical-relative:text;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1fXAIAAKQEAAAOAAAAZHJzL2Uyb0RvYy54bWysVFFv2jAQfp+0/2D5HZIgoCUiVCkV06Sq&#10;rUSnPhvHKZES27INCZv23/fZIbTr9jTtxZzvvpzvvu+O5U3X1OQojK2UzGgyjikRkquikq8Z/fa8&#10;GV1TYh2TBauVFBk9CUtvVp8/LVudionaq7oQhiCJtGmrM7p3TqdRZPleNMyOlRYSwVKZhjlczWtU&#10;GNYie1NHkzieR60yhTaKC2vhveuDdBXyl6Xg7rEsrXCkzihqc+E04dz5M1otWfpqmN5X/FwG+4cq&#10;GlZJPHpJdcccIwdT/ZGqqbhRVpVuzFUTqbKsuAg9oJsk/tDNds+0CL2AHKsvNNn/l5Y/HJ8MqYqM&#10;zimRrIFEz6Jz5FZ1ZO7ZabVNAdpqwFwHN1Qe/BZO33RXmsb/oh2COHg+Xbj1yTick8XVdTKjhCO0&#10;SKbTOHAfvX2sjXVfhGqINzJqIF1glB3vrUMhgA4Q/5ZUm6qug3y1/M0BYO8RQf/+a5aiEJge6UsK&#10;2vxYz64m+dVsMZrns2Q0TeLrUZ7Hk9HdJo/zeLpZL6a3P323yDl8H3lG+s695bpdF/ibDazsVHEC&#10;WUb1w2Y131Ro6Z5Z98QMpgv8YGPcI46yVm1G1dmiZK/M97/5PR6iI0pJi2nNqMQ6UVJ/lRiGwCeG&#10;O1ym6AkvmPeR3fuIPDRrhXVIsJmaB9PjXT2YpVHNC9Yq928ixCTHyxl1g7l2/QZhLbnI8wDCOGvm&#10;7uVWc5/a8+zleu5emNFnTR04fFDDVLP0g7Q9ttcyPzhVVkF3z3LPKXTwF6xCUOS8tn7X3t8D6u3P&#10;ZfULAAD//wMAUEsDBBQABgAIAAAAIQCxjbOj4gAAAAoBAAAPAAAAZHJzL2Rvd25yZXYueG1sTI/B&#10;TsMwDIbvSLxDZCQuaEvaobGWphMCwYVpiI0Dx7QJbaFxqiTrCk8/c4KTZfnT7+8v1pPt2Wh86BxK&#10;SOYCmMHa6Q4bCW/7x9kKWIgKteodGgnfJsC6PD8rVK7dEV/NuIsNoxAMuZLQxjjknIe6NVaFuRsM&#10;0u3Deasirb7h2qsjhduep0IsuVUd0odWDea+NfXX7mAl/Lz4jUvTzVNSvS+6MT5cfW6ft1JeXkx3&#10;t8CimeIfDL/6pA4lOVXugDqwXkImBHWJEhY3NAnIrpcZsIrIVSKAlwX/X6E8AQAA//8DAFBLAQIt&#10;ABQABgAIAAAAIQC2gziS/gAAAOEBAAATAAAAAAAAAAAAAAAAAAAAAABbQ29udGVudF9UeXBlc10u&#10;eG1sUEsBAi0AFAAGAAgAAAAhADj9If/WAAAAlAEAAAsAAAAAAAAAAAAAAAAALwEAAF9yZWxzLy5y&#10;ZWxzUEsBAi0AFAAGAAgAAAAhABM4LV9cAgAApAQAAA4AAAAAAAAAAAAAAAAALgIAAGRycy9lMm9E&#10;b2MueG1sUEsBAi0AFAAGAAgAAAAhALGNs6PiAAAACgEAAA8AAAAAAAAAAAAAAAAAtgQAAGRycy9k&#10;b3ducmV2LnhtbFBLBQYAAAAABAAEAPMAAADFBQAAAAA=&#10;" w14:anchorId="6A87A10A">
                <v:textbox>
                  <w:txbxContent>
                    <w:p w:rsidR="00FD5E6F" w:rsidP="00FD5E6F" w:rsidRDefault="00FD5E6F" w14:paraId="53128261" w14:textId="77777777"/>
                  </w:txbxContent>
                </v:textbox>
                <w10:wrap type="square"/>
              </v:shape>
            </w:pict>
          </mc:Fallback>
        </mc:AlternateContent>
      </w:r>
      <w:r>
        <w:t>Please provide comments:</w:t>
      </w:r>
    </w:p>
    <w:p w:rsidR="00FD5E6F" w:rsidRDefault="00FD5E6F" w:rsidP="00FD5E6F">
      <w:proofErr w:type="gramStart"/>
      <w:r>
        <w:t>Proactive, safe, hard working.</w:t>
      </w:r>
      <w:proofErr w:type="gramEnd"/>
    </w:p>
    <w:p w:rsidR="00FD5E6F" w:rsidRDefault="00FD5E6F" w:rsidP="00FD5E6F">
      <w:pPr>
        <w:pStyle w:val="ListParagraph"/>
        <w:numPr>
          <w:ilvl w:val="0"/>
          <w:numId w:val="7"/>
        </w:numPr>
        <w:spacing w:after="0" w:line="240" w:lineRule="auto"/>
      </w:pPr>
      <w:r>
        <w:t>What should the resident be working to develop or improve?</w:t>
      </w:r>
    </w:p>
    <w:p w:rsidR="00FD5E6F" w:rsidRDefault="00FD5E6F" w:rsidP="00FD5E6F"/>
    <w:p w:rsidR="00FD5E6F" w:rsidRDefault="00FD5E6F" w:rsidP="00421B95">
      <w:pPr>
        <w:spacing w:after="0"/>
      </w:pPr>
      <w:r>
        <w:t xml:space="preserve">Continue to take ownership of cases and defend your decisions for each step in the care plan. </w:t>
      </w:r>
    </w:p>
    <w:p w:rsidR="00FD5E6F" w:rsidRDefault="00FD5E6F" w:rsidP="00421B95">
      <w:pPr>
        <w:spacing w:after="0"/>
      </w:pPr>
      <w:r>
        <w:t xml:space="preserve">Take proactive steps and present your plan before asking for other thoughts. </w:t>
      </w:r>
    </w:p>
    <w:p w:rsidR="00FD5E6F" w:rsidRDefault="00FD5E6F" w:rsidP="00FD5E6F"/>
    <w:p w:rsidR="00FD5E6F" w:rsidRDefault="00FD5E6F" w:rsidP="00FD5E6F">
      <w:r>
        <w:t>Has good kn</w:t>
      </w:r>
      <w:r w:rsidR="00421B95">
        <w:t xml:space="preserve">owledge, good </w:t>
      </w:r>
      <w:proofErr w:type="spellStart"/>
      <w:r w:rsidR="00421B95">
        <w:t>judgements</w:t>
      </w:r>
      <w:proofErr w:type="spellEnd"/>
      <w:r w:rsidR="00421B95">
        <w:t>.  Need</w:t>
      </w:r>
      <w:r>
        <w:t xml:space="preserve"> to assert </w:t>
      </w:r>
      <w:r w:rsidR="00421B95">
        <w:t>yourself slightly more.</w:t>
      </w:r>
    </w:p>
    <w:p w:rsidR="00FD5E6F" w:rsidRPr="009F022B" w:rsidRDefault="00FD5E6F" w:rsidP="00FD5E6F">
      <w:pPr>
        <w:jc w:val="center"/>
        <w:rPr>
          <w:b/>
        </w:rPr>
      </w:pPr>
      <w:r>
        <w:br w:type="page"/>
      </w:r>
      <w:r w:rsidRPr="009F022B">
        <w:rPr>
          <w:b/>
        </w:rPr>
        <w:lastRenderedPageBreak/>
        <w:t>McMaster Anesthesia Residency Program</w:t>
      </w:r>
    </w:p>
    <w:p w:rsidR="00FD5E6F" w:rsidRDefault="00FD5E6F" w:rsidP="00FD5E6F">
      <w:pPr>
        <w:jc w:val="center"/>
        <w:rPr>
          <w:b/>
        </w:rPr>
      </w:pPr>
      <w:r w:rsidRPr="009F022B">
        <w:rPr>
          <w:b/>
        </w:rPr>
        <w:t>Daily Evaluation Form</w:t>
      </w:r>
      <w:r>
        <w:rPr>
          <w:b/>
        </w:rPr>
        <w:t xml:space="preserve"> #5</w:t>
      </w:r>
    </w:p>
    <w:p w:rsidR="00FD5E6F" w:rsidRPr="009F022B" w:rsidRDefault="00FD5E6F" w:rsidP="00FD5E6F">
      <w:pPr>
        <w:jc w:val="center"/>
        <w:rPr>
          <w:b/>
        </w:rPr>
      </w:pPr>
    </w:p>
    <w:p w:rsidR="00FD5E6F" w:rsidRDefault="00FD5E6F" w:rsidP="00FD5E6F"/>
    <w:p w:rsidR="00FD5E6F" w:rsidRDefault="00FD5E6F" w:rsidP="00FD5E6F">
      <w:r>
        <w:t>Resident:</w:t>
      </w:r>
      <w:r>
        <w:tab/>
        <w:t>J.  Hamilton</w:t>
      </w:r>
      <w:r w:rsidR="6CC635ED">
        <w:t xml:space="preserve"> </w:t>
      </w:r>
      <w:r>
        <w:tab/>
      </w:r>
      <w:r>
        <w:tab/>
      </w:r>
      <w:r>
        <w:tab/>
      </w:r>
      <w:r w:rsidRPr="75DF955C">
        <w:rPr>
          <w:b/>
          <w:bCs/>
        </w:rPr>
        <w:t>Date:</w:t>
      </w:r>
      <w:r>
        <w:t xml:space="preserve">  March 1, 20</w:t>
      </w:r>
      <w:r w:rsidR="17CF96DF">
        <w:t>20</w:t>
      </w:r>
    </w:p>
    <w:p w:rsidR="00FD5E6F" w:rsidRDefault="00FD5E6F" w:rsidP="00FD5E6F"/>
    <w:tbl>
      <w:tblPr>
        <w:tblStyle w:val="TableGrid"/>
        <w:tblW w:w="9747" w:type="dxa"/>
        <w:tblLayout w:type="fixed"/>
        <w:tblLook w:val="04A0" w:firstRow="1" w:lastRow="0" w:firstColumn="1" w:lastColumn="0" w:noHBand="0" w:noVBand="1"/>
      </w:tblPr>
      <w:tblGrid>
        <w:gridCol w:w="3227"/>
        <w:gridCol w:w="1559"/>
        <w:gridCol w:w="1276"/>
        <w:gridCol w:w="3685"/>
      </w:tblGrid>
      <w:tr w:rsidR="00FD5E6F" w:rsidTr="75DF955C">
        <w:tc>
          <w:tcPr>
            <w:tcW w:w="3227" w:type="dxa"/>
          </w:tcPr>
          <w:p w:rsidR="00FD5E6F" w:rsidRPr="0062564C" w:rsidRDefault="00FD5E6F" w:rsidP="0042345D">
            <w:pPr>
              <w:jc w:val="center"/>
              <w:rPr>
                <w:b/>
                <w:sz w:val="20"/>
                <w:szCs w:val="20"/>
              </w:rPr>
            </w:pPr>
            <w:r w:rsidRPr="0062564C">
              <w:rPr>
                <w:b/>
                <w:sz w:val="20"/>
                <w:szCs w:val="20"/>
              </w:rPr>
              <w:t>Comments</w:t>
            </w:r>
          </w:p>
        </w:tc>
        <w:tc>
          <w:tcPr>
            <w:tcW w:w="1559" w:type="dxa"/>
          </w:tcPr>
          <w:p w:rsidR="00FD5E6F" w:rsidRPr="0062564C" w:rsidRDefault="00FD5E6F" w:rsidP="0042345D">
            <w:pPr>
              <w:rPr>
                <w:b/>
                <w:sz w:val="20"/>
                <w:szCs w:val="20"/>
              </w:rPr>
            </w:pPr>
            <w:r w:rsidRPr="0062564C">
              <w:rPr>
                <w:b/>
                <w:sz w:val="20"/>
                <w:szCs w:val="20"/>
              </w:rPr>
              <w:t>Competency</w:t>
            </w:r>
          </w:p>
        </w:tc>
        <w:tc>
          <w:tcPr>
            <w:tcW w:w="1276" w:type="dxa"/>
            <w:tcBorders>
              <w:bottom w:val="single" w:sz="4" w:space="0" w:color="auto"/>
            </w:tcBorders>
          </w:tcPr>
          <w:p w:rsidR="00FD5E6F" w:rsidRDefault="00FD5E6F" w:rsidP="0042345D">
            <w:pPr>
              <w:jc w:val="center"/>
              <w:rPr>
                <w:b/>
                <w:sz w:val="20"/>
                <w:szCs w:val="20"/>
              </w:rPr>
            </w:pPr>
            <w:r>
              <w:rPr>
                <w:b/>
                <w:sz w:val="20"/>
                <w:szCs w:val="20"/>
              </w:rPr>
              <w:t>Rate 1-5</w:t>
            </w:r>
          </w:p>
          <w:p w:rsidR="00FD5E6F" w:rsidRPr="00476A6C" w:rsidRDefault="00FD5E6F" w:rsidP="0042345D">
            <w:pPr>
              <w:jc w:val="center"/>
              <w:rPr>
                <w:b/>
                <w:sz w:val="20"/>
                <w:szCs w:val="20"/>
              </w:rPr>
            </w:pPr>
            <w:r>
              <w:rPr>
                <w:b/>
                <w:sz w:val="20"/>
                <w:szCs w:val="20"/>
              </w:rPr>
              <w:t>(See scale)</w:t>
            </w:r>
          </w:p>
        </w:tc>
        <w:tc>
          <w:tcPr>
            <w:tcW w:w="3685" w:type="dxa"/>
          </w:tcPr>
          <w:p w:rsidR="00FD5E6F" w:rsidRPr="00476A6C" w:rsidRDefault="00FD5E6F" w:rsidP="0042345D">
            <w:pPr>
              <w:jc w:val="center"/>
              <w:rPr>
                <w:b/>
                <w:sz w:val="20"/>
                <w:szCs w:val="20"/>
              </w:rPr>
            </w:pPr>
            <w:r w:rsidRPr="00476A6C">
              <w:rPr>
                <w:b/>
                <w:sz w:val="20"/>
                <w:szCs w:val="20"/>
              </w:rPr>
              <w:t>Rating scale: Please use independently for each item</w:t>
            </w:r>
            <w:r>
              <w:rPr>
                <w:b/>
                <w:sz w:val="20"/>
                <w:szCs w:val="20"/>
              </w:rPr>
              <w:t>.</w:t>
            </w:r>
          </w:p>
        </w:tc>
      </w:tr>
      <w:tr w:rsidR="00FD5E6F" w:rsidTr="75DF955C">
        <w:trPr>
          <w:trHeight w:val="553"/>
        </w:trPr>
        <w:tc>
          <w:tcPr>
            <w:tcW w:w="3227" w:type="dxa"/>
          </w:tcPr>
          <w:p w:rsidR="00FD5E6F" w:rsidRPr="00CC0D40" w:rsidRDefault="00FD5E6F" w:rsidP="0042345D">
            <w:pPr>
              <w:rPr>
                <w:sz w:val="20"/>
                <w:szCs w:val="20"/>
              </w:rPr>
            </w:pPr>
          </w:p>
        </w:tc>
        <w:tc>
          <w:tcPr>
            <w:tcW w:w="1559" w:type="dxa"/>
          </w:tcPr>
          <w:p w:rsidR="00FD5E6F" w:rsidRPr="00CC0D40" w:rsidRDefault="00FD5E6F" w:rsidP="0042345D">
            <w:pPr>
              <w:rPr>
                <w:sz w:val="20"/>
                <w:szCs w:val="20"/>
              </w:rPr>
            </w:pPr>
            <w:r w:rsidRPr="00CC0D40">
              <w:rPr>
                <w:sz w:val="20"/>
                <w:szCs w:val="20"/>
              </w:rPr>
              <w:t xml:space="preserve">Pre-op </w:t>
            </w:r>
            <w:proofErr w:type="spellStart"/>
            <w:r w:rsidRPr="00CC0D40">
              <w:rPr>
                <w:sz w:val="20"/>
                <w:szCs w:val="20"/>
              </w:rPr>
              <w:t>Eval</w:t>
            </w:r>
            <w:proofErr w:type="spellEnd"/>
          </w:p>
        </w:tc>
        <w:tc>
          <w:tcPr>
            <w:tcW w:w="1276" w:type="dxa"/>
            <w:shd w:val="clear" w:color="auto" w:fill="FFFFFF" w:themeFill="background1"/>
          </w:tcPr>
          <w:p w:rsidR="00FD5E6F" w:rsidRPr="002732C2" w:rsidRDefault="00FD5E6F" w:rsidP="0042345D">
            <w:r>
              <w:t>4</w:t>
            </w:r>
          </w:p>
        </w:tc>
        <w:tc>
          <w:tcPr>
            <w:tcW w:w="3685" w:type="dxa"/>
            <w:vMerge w:val="restart"/>
          </w:tcPr>
          <w:p w:rsidR="00FD5E6F" w:rsidRDefault="0F734F09" w:rsidP="75DF955C">
            <w:pPr>
              <w:rPr>
                <w:i/>
                <w:iCs/>
                <w:sz w:val="18"/>
                <w:szCs w:val="18"/>
              </w:rPr>
            </w:pPr>
            <w:r>
              <w:t xml:space="preserve">1= “I had to do” </w:t>
            </w:r>
            <w:r w:rsidRPr="75DF955C">
              <w:rPr>
                <w:i/>
                <w:iCs/>
                <w:sz w:val="18"/>
                <w:szCs w:val="18"/>
              </w:rPr>
              <w:t>(the physician had to perform the clinical activity while the resident observed)</w:t>
            </w:r>
          </w:p>
          <w:p w:rsidR="00FD5E6F" w:rsidRDefault="00FD5E6F" w:rsidP="0042345D"/>
          <w:p w:rsidR="00FD5E6F" w:rsidRDefault="0F734F09" w:rsidP="75DF955C">
            <w:pPr>
              <w:rPr>
                <w:i/>
                <w:iCs/>
                <w:sz w:val="18"/>
                <w:szCs w:val="18"/>
              </w:rPr>
            </w:pPr>
            <w:r>
              <w:t xml:space="preserve">2= “I had to talk them through” </w:t>
            </w:r>
            <w:r w:rsidRPr="75DF955C">
              <w:rPr>
                <w:i/>
                <w:iCs/>
                <w:sz w:val="18"/>
                <w:szCs w:val="18"/>
              </w:rPr>
              <w:t>(the resident required constant direction)</w:t>
            </w:r>
          </w:p>
          <w:p w:rsidR="00FD5E6F" w:rsidRDefault="00FD5E6F" w:rsidP="0042345D"/>
          <w:p w:rsidR="00FD5E6F" w:rsidRDefault="0F734F09" w:rsidP="75DF955C">
            <w:pPr>
              <w:rPr>
                <w:i/>
                <w:iCs/>
                <w:sz w:val="18"/>
                <w:szCs w:val="18"/>
              </w:rPr>
            </w:pPr>
            <w:r>
              <w:t xml:space="preserve">3= “I had to prompt them from time to time” </w:t>
            </w:r>
            <w:r w:rsidRPr="75DF955C">
              <w:rPr>
                <w:i/>
                <w:iCs/>
                <w:sz w:val="18"/>
                <w:szCs w:val="18"/>
              </w:rPr>
              <w:t>(the resident required frequent direction)</w:t>
            </w:r>
          </w:p>
          <w:p w:rsidR="00FD5E6F" w:rsidRDefault="00FD5E6F" w:rsidP="0042345D"/>
          <w:p w:rsidR="00FD5E6F" w:rsidRDefault="0F734F09" w:rsidP="75DF955C">
            <w:pPr>
              <w:rPr>
                <w:i/>
                <w:iCs/>
                <w:sz w:val="18"/>
                <w:szCs w:val="18"/>
              </w:rPr>
            </w:pPr>
            <w:r>
              <w:t xml:space="preserve">4= “I had to provide minor direction” </w:t>
            </w:r>
            <w:r w:rsidRPr="75DF955C">
              <w:rPr>
                <w:i/>
                <w:iCs/>
                <w:sz w:val="18"/>
                <w:szCs w:val="18"/>
              </w:rPr>
              <w:t>(The resident required minor direction)</w:t>
            </w:r>
          </w:p>
          <w:p w:rsidR="00FD5E6F" w:rsidRDefault="00FD5E6F" w:rsidP="0042345D"/>
          <w:p w:rsidR="00FD5E6F" w:rsidRDefault="0F734F09" w:rsidP="75DF955C">
            <w:pPr>
              <w:rPr>
                <w:i/>
                <w:iCs/>
                <w:sz w:val="18"/>
                <w:szCs w:val="18"/>
              </w:rPr>
            </w:pPr>
            <w:r>
              <w:t xml:space="preserve">5= “I did not need to provide direction for safe and independent care” </w:t>
            </w:r>
            <w:r w:rsidRPr="75DF955C">
              <w:rPr>
                <w:i/>
                <w:iCs/>
                <w:sz w:val="18"/>
                <w:szCs w:val="18"/>
              </w:rPr>
              <w:t>(no direction was required for safe independent care)</w:t>
            </w:r>
          </w:p>
          <w:p w:rsidR="00FD5E6F" w:rsidRDefault="00FD5E6F" w:rsidP="75DF955C">
            <w:pPr>
              <w:rPr>
                <w:i/>
                <w:iCs/>
                <w:sz w:val="18"/>
                <w:szCs w:val="18"/>
              </w:rPr>
            </w:pPr>
          </w:p>
        </w:tc>
      </w:tr>
      <w:tr w:rsidR="00FD5E6F" w:rsidTr="75DF955C">
        <w:trPr>
          <w:trHeight w:val="40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Anesthetic plan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r w:rsidR="00FD5E6F" w:rsidTr="75DF955C">
        <w:trPr>
          <w:trHeight w:val="42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Room Setup</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17"/>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Work habit</w:t>
            </w:r>
            <w:r>
              <w:rPr>
                <w:sz w:val="20"/>
                <w:szCs w:val="20"/>
              </w:rPr>
              <w:t>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r w:rsidR="00FD5E6F" w:rsidTr="75DF955C">
        <w:trPr>
          <w:trHeight w:val="422"/>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Documentation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tc>
        <w:tc>
          <w:tcPr>
            <w:tcW w:w="3685" w:type="dxa"/>
            <w:vMerge/>
          </w:tcPr>
          <w:p w:rsidR="00FD5E6F" w:rsidRDefault="00FD5E6F" w:rsidP="0042345D"/>
        </w:tc>
      </w:tr>
      <w:tr w:rsidR="00FD5E6F" w:rsidTr="75DF955C">
        <w:trPr>
          <w:trHeight w:val="401"/>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Knowledge</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r w:rsidR="00FD5E6F" w:rsidTr="75DF955C">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Technical skills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10"/>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Judgment</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r w:rsidR="00FD5E6F" w:rsidTr="75DF955C">
        <w:trPr>
          <w:trHeight w:val="401"/>
        </w:trPr>
        <w:tc>
          <w:tcPr>
            <w:tcW w:w="3227" w:type="dxa"/>
          </w:tcPr>
          <w:p w:rsidR="00FD5E6F" w:rsidRPr="00CC0D40" w:rsidRDefault="00FD5E6F" w:rsidP="0042345D">
            <w:pPr>
              <w:rPr>
                <w:sz w:val="20"/>
                <w:szCs w:val="20"/>
              </w:rPr>
            </w:pPr>
          </w:p>
        </w:tc>
        <w:tc>
          <w:tcPr>
            <w:tcW w:w="1559" w:type="dxa"/>
          </w:tcPr>
          <w:p w:rsidR="00FD5E6F" w:rsidRPr="00B16AA0" w:rsidRDefault="00FD5E6F" w:rsidP="0042345D">
            <w:pPr>
              <w:rPr>
                <w:sz w:val="18"/>
                <w:szCs w:val="18"/>
              </w:rPr>
            </w:pPr>
            <w:r w:rsidRPr="00CC0D40">
              <w:rPr>
                <w:sz w:val="20"/>
                <w:szCs w:val="20"/>
              </w:rPr>
              <w:t>Teamwork</w:t>
            </w:r>
            <w:r>
              <w:rPr>
                <w:sz w:val="20"/>
                <w:szCs w:val="20"/>
              </w:rPr>
              <w:t xml:space="preserve"> and </w:t>
            </w:r>
            <w:r w:rsidRPr="00B16AA0">
              <w:rPr>
                <w:sz w:val="18"/>
                <w:szCs w:val="18"/>
              </w:rPr>
              <w:t>Professionalism</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c>
          <w:tcPr>
            <w:tcW w:w="3227" w:type="dxa"/>
          </w:tcPr>
          <w:p w:rsidR="00FD5E6F" w:rsidRDefault="00FD5E6F" w:rsidP="0042345D">
            <w:pPr>
              <w:rPr>
                <w:b/>
                <w:sz w:val="20"/>
                <w:szCs w:val="20"/>
              </w:rPr>
            </w:pPr>
          </w:p>
        </w:tc>
        <w:tc>
          <w:tcPr>
            <w:tcW w:w="1559" w:type="dxa"/>
          </w:tcPr>
          <w:p w:rsidR="00FD5E6F" w:rsidRPr="00476A6C" w:rsidRDefault="00FD5E6F" w:rsidP="0042345D">
            <w:pPr>
              <w:rPr>
                <w:b/>
                <w:sz w:val="20"/>
                <w:szCs w:val="20"/>
              </w:rPr>
            </w:pPr>
            <w:r>
              <w:rPr>
                <w:b/>
                <w:sz w:val="20"/>
                <w:szCs w:val="20"/>
              </w:rPr>
              <w:t>Global assessment of resident performance today</w:t>
            </w: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bl>
    <w:p w:rsidR="00FD5E6F" w:rsidRDefault="00FD5E6F" w:rsidP="00FD5E6F"/>
    <w:p w:rsidR="00FD5E6F" w:rsidRDefault="00FD5E6F" w:rsidP="00FD5E6F">
      <w:r>
        <w:rPr>
          <w:noProof/>
        </w:rPr>
        <mc:AlternateContent>
          <mc:Choice Requires="wps">
            <w:drawing>
              <wp:anchor distT="0" distB="0" distL="114300" distR="114300" simplePos="0" relativeHeight="251667456" behindDoc="0" locked="0" layoutInCell="1" allowOverlap="1" wp14:anchorId="768C6A20" wp14:editId="03D0448A">
                <wp:simplePos x="0" y="0"/>
                <wp:positionH relativeFrom="column">
                  <wp:posOffset>5715000</wp:posOffset>
                </wp:positionH>
                <wp:positionV relativeFrom="paragraph">
                  <wp:posOffset>234950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txbx>
                        <w:txbxContent>
                          <w:p w:rsidR="00FD5E6F" w:rsidRDefault="00FD5E6F" w:rsidP="00FD5E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xmlns:w15="http://schemas.microsoft.com/office/word/2012/wordml">
            <w:pict w14:anchorId="2EBBA7A4">
              <v:shape id="Text Box 3" style="position:absolute;margin-left:450pt;margin-top:18.5pt;width:23.4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WIXQIAAKQEAAAOAAAAZHJzL2Uyb0RvYy54bWysVFFv2jAQfp+0/2D5nSah0ELUUKVUTJOq&#10;thKd+mwcByIltmUbkm7af99nh1DW7WnaiznffTnffd8dN7ddU5ODMLZSMqPJRUyJkFwVldxm9NvL&#10;ajSjxDomC1YrKTL6Jiy9XXz+dNPqVIzVTtWFMARJpE1bndGdczqNIst3omH2QmkhESyVaZjD1Wyj&#10;wrAW2Zs6GsfxVdQqU2ijuLAW3vs+SBchf1kK7p7K0gpH6oyiNhdOE86NP6PFDUu3huldxY9lsH+o&#10;omGVxKOnVPfMMbI31R+pmoobZVXpLrhqIlWWFRehB3STxB+6We+YFqEXkGP1iSb7/9Lyx8OzIVWR&#10;0UtKJGsg0YvoHLlTHbn07LTapgCtNWCugxsqD34Lp2+6K03jf9EOQRw8v5249ck4nOP59SyZUsIR&#10;mieTSRy4j94/1sa6L0I1xBsZNZAuMMoOD9ahEEAHiH9LqlVV10G+Wv7mALD3iKB//zVLUQhMj/Ql&#10;BW1+LKfX4/x6Oh9d5dNkNEni2SjP4/HofpXHeTxZLeeTu5++W+Qcvo88I33n3nLdpgv8XQ2sbFTx&#10;BrKM6ofNar6q0NIDs+6ZGUwX+MHGuCccZa3ajKqjRclOme9/83s8REeUkhbTmlGJdaKk/ioxDIFP&#10;DHe4TNATXjDnkc15RO6bpcI6JNhMzYPp8a4ezNKo5hVrlfs3EWKS4+WMusFcun6DsJZc5HkAYZw1&#10;cw9yrblP7Xn2cr10r8zoo6YOHD6qYapZ+kHaHttrme+dKqugu2e55xQ6+AtWIShyXFu/a+f3gHr/&#10;c1n8AgAA//8DAFBLAwQUAAYACAAAACEAsY2zo+IAAAAKAQAADwAAAGRycy9kb3ducmV2LnhtbEyP&#10;wU7DMAyG70i8Q2QkLmhL2qGxlqYTAsGFaYiNA8e0CW2hcaok6wpPP3OCk2X50+/vL9aT7dlofOgc&#10;SkjmApjB2ukOGwlv+8fZCliICrXqHRoJ3ybAujw/K1Su3RFfzbiLDaMQDLmS0MY45JyHujVWhbkb&#10;DNLtw3mrIq2+4dqrI4XbnqdCLLlVHdKHVg3mvjX11+5gJfy8+I1L081TUr0vujE+XH1un7dSXl5M&#10;d7fAopniHwy/+qQOJTlV7oA6sF5CJgR1iRIWNzQJyK6XGbCKyFUigJcF/1+hPAEAAP//AwBQSwEC&#10;LQAUAAYACAAAACEAtoM4kv4AAADhAQAAEwAAAAAAAAAAAAAAAAAAAAAAW0NvbnRlbnRfVHlwZXNd&#10;LnhtbFBLAQItABQABgAIAAAAIQA4/SH/1gAAAJQBAAALAAAAAAAAAAAAAAAAAC8BAABfcmVscy8u&#10;cmVsc1BLAQItABQABgAIAAAAIQDbdrWIXQIAAKQEAAAOAAAAAAAAAAAAAAAAAC4CAABkcnMvZTJv&#10;RG9jLnhtbFBLAQItABQABgAIAAAAIQCxjbOj4gAAAAoBAAAPAAAAAAAAAAAAAAAAALcEAABkcnMv&#10;ZG93bnJldi54bWxQSwUGAAAAAAQABADzAAAAxgUAAAAA&#10;" w14:anchorId="768C6A20">
                <v:textbox>
                  <w:txbxContent>
                    <w:p w:rsidR="00FD5E6F" w:rsidP="00FD5E6F" w:rsidRDefault="00FD5E6F" w14:paraId="62486C05" w14:textId="77777777"/>
                  </w:txbxContent>
                </v:textbox>
                <w10:wrap type="square"/>
              </v:shape>
            </w:pict>
          </mc:Fallback>
        </mc:AlternateContent>
      </w:r>
      <w:r>
        <w:t>Please provide comments:</w:t>
      </w:r>
    </w:p>
    <w:p w:rsidR="00FD5E6F" w:rsidRDefault="00FD5E6F" w:rsidP="00FD5E6F"/>
    <w:p w:rsidR="00FD5E6F" w:rsidRDefault="00FD5E6F" w:rsidP="00FD5E6F">
      <w:r>
        <w:t xml:space="preserve">Good pre-op assessments.  Good technical skills.  </w:t>
      </w:r>
    </w:p>
    <w:p w:rsidR="00FD5E6F" w:rsidRDefault="00FD5E6F" w:rsidP="00FD5E6F"/>
    <w:p w:rsidR="00FD5E6F" w:rsidRDefault="00FD5E6F" w:rsidP="00FD5E6F"/>
    <w:p w:rsidR="00FD5E6F" w:rsidRDefault="00FD5E6F" w:rsidP="00FD5E6F">
      <w:pPr>
        <w:pStyle w:val="ListParagraph"/>
        <w:numPr>
          <w:ilvl w:val="0"/>
          <w:numId w:val="7"/>
        </w:numPr>
        <w:spacing w:after="0" w:line="240" w:lineRule="auto"/>
      </w:pPr>
      <w:r>
        <w:t>What should the resident be working to develop or improve?</w:t>
      </w:r>
    </w:p>
    <w:p w:rsidR="00FD5E6F" w:rsidRDefault="00FD5E6F" w:rsidP="00FD5E6F"/>
    <w:p w:rsidR="00FD5E6F" w:rsidRDefault="00FD5E6F" w:rsidP="00FD5E6F">
      <w:proofErr w:type="gramStart"/>
      <w:r>
        <w:t>Management of the unstable patient.</w:t>
      </w:r>
      <w:proofErr w:type="gramEnd"/>
    </w:p>
    <w:p w:rsidR="00FD5E6F" w:rsidRDefault="00FD5E6F" w:rsidP="00FD5E6F">
      <w:r>
        <w:br w:type="page"/>
      </w:r>
    </w:p>
    <w:p w:rsidR="00FD5E6F" w:rsidRPr="009F022B" w:rsidRDefault="00FD5E6F" w:rsidP="00FD5E6F">
      <w:pPr>
        <w:jc w:val="center"/>
        <w:rPr>
          <w:b/>
        </w:rPr>
      </w:pPr>
      <w:r w:rsidRPr="009F022B">
        <w:rPr>
          <w:b/>
        </w:rPr>
        <w:lastRenderedPageBreak/>
        <w:t>McMaster Anesthesia Residency Program</w:t>
      </w:r>
    </w:p>
    <w:p w:rsidR="00FD5E6F" w:rsidRDefault="00FD5E6F" w:rsidP="00FD5E6F">
      <w:pPr>
        <w:jc w:val="center"/>
        <w:rPr>
          <w:b/>
        </w:rPr>
      </w:pPr>
      <w:r w:rsidRPr="009F022B">
        <w:rPr>
          <w:b/>
        </w:rPr>
        <w:t>Daily Evaluation Form</w:t>
      </w:r>
      <w:r>
        <w:rPr>
          <w:b/>
        </w:rPr>
        <w:t xml:space="preserve"> #6</w:t>
      </w:r>
    </w:p>
    <w:p w:rsidR="00FD5E6F" w:rsidRPr="009F022B" w:rsidRDefault="00FD5E6F" w:rsidP="00FD5E6F">
      <w:pPr>
        <w:jc w:val="center"/>
        <w:rPr>
          <w:b/>
        </w:rPr>
      </w:pPr>
    </w:p>
    <w:p w:rsidR="00FD5E6F" w:rsidRDefault="00FD5E6F" w:rsidP="00FD5E6F"/>
    <w:p w:rsidR="00FD5E6F" w:rsidRDefault="00FD5E6F" w:rsidP="00FD5E6F">
      <w:r>
        <w:t>Resident:</w:t>
      </w:r>
      <w:r>
        <w:tab/>
        <w:t>J.  Hamilton</w:t>
      </w:r>
      <w:r w:rsidR="262A809B">
        <w:t>. D</w:t>
      </w:r>
      <w:r>
        <w:tab/>
      </w:r>
      <w:r>
        <w:tab/>
      </w:r>
      <w:r>
        <w:tab/>
      </w:r>
      <w:r w:rsidRPr="75DF955C">
        <w:rPr>
          <w:b/>
          <w:bCs/>
        </w:rPr>
        <w:t>ate:</w:t>
      </w:r>
      <w:r w:rsidR="000256A2">
        <w:t xml:space="preserve">  March 4, 20</w:t>
      </w:r>
      <w:r w:rsidR="6CF03895">
        <w:t>20</w:t>
      </w:r>
    </w:p>
    <w:p w:rsidR="00FD5E6F" w:rsidRDefault="00FD5E6F" w:rsidP="00FD5E6F"/>
    <w:tbl>
      <w:tblPr>
        <w:tblStyle w:val="TableGrid"/>
        <w:tblW w:w="9747" w:type="dxa"/>
        <w:tblLayout w:type="fixed"/>
        <w:tblLook w:val="04A0" w:firstRow="1" w:lastRow="0" w:firstColumn="1" w:lastColumn="0" w:noHBand="0" w:noVBand="1"/>
      </w:tblPr>
      <w:tblGrid>
        <w:gridCol w:w="3227"/>
        <w:gridCol w:w="1559"/>
        <w:gridCol w:w="1276"/>
        <w:gridCol w:w="3685"/>
      </w:tblGrid>
      <w:tr w:rsidR="00FD5E6F" w:rsidTr="75DF955C">
        <w:tc>
          <w:tcPr>
            <w:tcW w:w="3227" w:type="dxa"/>
          </w:tcPr>
          <w:p w:rsidR="00FD5E6F" w:rsidRPr="0062564C" w:rsidRDefault="00FD5E6F" w:rsidP="0042345D">
            <w:pPr>
              <w:jc w:val="center"/>
              <w:rPr>
                <w:b/>
                <w:sz w:val="20"/>
                <w:szCs w:val="20"/>
              </w:rPr>
            </w:pPr>
            <w:r w:rsidRPr="0062564C">
              <w:rPr>
                <w:b/>
                <w:sz w:val="20"/>
                <w:szCs w:val="20"/>
              </w:rPr>
              <w:t>Comments</w:t>
            </w:r>
          </w:p>
        </w:tc>
        <w:tc>
          <w:tcPr>
            <w:tcW w:w="1559" w:type="dxa"/>
          </w:tcPr>
          <w:p w:rsidR="00FD5E6F" w:rsidRPr="0062564C" w:rsidRDefault="00FD5E6F" w:rsidP="0042345D">
            <w:pPr>
              <w:rPr>
                <w:b/>
                <w:sz w:val="20"/>
                <w:szCs w:val="20"/>
              </w:rPr>
            </w:pPr>
            <w:r w:rsidRPr="0062564C">
              <w:rPr>
                <w:b/>
                <w:sz w:val="20"/>
                <w:szCs w:val="20"/>
              </w:rPr>
              <w:t>Competency</w:t>
            </w:r>
          </w:p>
        </w:tc>
        <w:tc>
          <w:tcPr>
            <w:tcW w:w="1276" w:type="dxa"/>
            <w:tcBorders>
              <w:bottom w:val="single" w:sz="4" w:space="0" w:color="auto"/>
            </w:tcBorders>
          </w:tcPr>
          <w:p w:rsidR="00FD5E6F" w:rsidRDefault="00FD5E6F" w:rsidP="0042345D">
            <w:pPr>
              <w:jc w:val="center"/>
              <w:rPr>
                <w:b/>
                <w:sz w:val="20"/>
                <w:szCs w:val="20"/>
              </w:rPr>
            </w:pPr>
            <w:r>
              <w:rPr>
                <w:b/>
                <w:sz w:val="20"/>
                <w:szCs w:val="20"/>
              </w:rPr>
              <w:t>Rate 1-5</w:t>
            </w:r>
          </w:p>
          <w:p w:rsidR="00FD5E6F" w:rsidRPr="00476A6C" w:rsidRDefault="00FD5E6F" w:rsidP="0042345D">
            <w:pPr>
              <w:jc w:val="center"/>
              <w:rPr>
                <w:b/>
                <w:sz w:val="20"/>
                <w:szCs w:val="20"/>
              </w:rPr>
            </w:pPr>
            <w:r>
              <w:rPr>
                <w:b/>
                <w:sz w:val="20"/>
                <w:szCs w:val="20"/>
              </w:rPr>
              <w:t>(See scale)</w:t>
            </w:r>
          </w:p>
        </w:tc>
        <w:tc>
          <w:tcPr>
            <w:tcW w:w="3685" w:type="dxa"/>
          </w:tcPr>
          <w:p w:rsidR="00FD5E6F" w:rsidRPr="00476A6C" w:rsidRDefault="00FD5E6F" w:rsidP="0042345D">
            <w:pPr>
              <w:jc w:val="center"/>
              <w:rPr>
                <w:b/>
                <w:sz w:val="20"/>
                <w:szCs w:val="20"/>
              </w:rPr>
            </w:pPr>
            <w:r w:rsidRPr="00476A6C">
              <w:rPr>
                <w:b/>
                <w:sz w:val="20"/>
                <w:szCs w:val="20"/>
              </w:rPr>
              <w:t>Rating scale: Please use independently for each item</w:t>
            </w:r>
            <w:r>
              <w:rPr>
                <w:b/>
                <w:sz w:val="20"/>
                <w:szCs w:val="20"/>
              </w:rPr>
              <w:t>.</w:t>
            </w:r>
          </w:p>
        </w:tc>
      </w:tr>
      <w:tr w:rsidR="00FD5E6F" w:rsidTr="75DF955C">
        <w:trPr>
          <w:trHeight w:val="553"/>
        </w:trPr>
        <w:tc>
          <w:tcPr>
            <w:tcW w:w="3227" w:type="dxa"/>
          </w:tcPr>
          <w:p w:rsidR="00FD5E6F" w:rsidRPr="00CC0D40" w:rsidRDefault="00FD5E6F" w:rsidP="0042345D">
            <w:pPr>
              <w:rPr>
                <w:sz w:val="20"/>
                <w:szCs w:val="20"/>
              </w:rPr>
            </w:pPr>
          </w:p>
        </w:tc>
        <w:tc>
          <w:tcPr>
            <w:tcW w:w="1559" w:type="dxa"/>
          </w:tcPr>
          <w:p w:rsidR="00FD5E6F" w:rsidRPr="00CC0D40" w:rsidRDefault="00FD5E6F" w:rsidP="0042345D">
            <w:pPr>
              <w:rPr>
                <w:sz w:val="20"/>
                <w:szCs w:val="20"/>
              </w:rPr>
            </w:pPr>
            <w:r w:rsidRPr="00CC0D40">
              <w:rPr>
                <w:sz w:val="20"/>
                <w:szCs w:val="20"/>
              </w:rPr>
              <w:t xml:space="preserve">Pre-op </w:t>
            </w:r>
            <w:proofErr w:type="spellStart"/>
            <w:r w:rsidRPr="00CC0D40">
              <w:rPr>
                <w:sz w:val="20"/>
                <w:szCs w:val="20"/>
              </w:rPr>
              <w:t>Eval</w:t>
            </w:r>
            <w:proofErr w:type="spellEnd"/>
          </w:p>
        </w:tc>
        <w:tc>
          <w:tcPr>
            <w:tcW w:w="1276" w:type="dxa"/>
            <w:shd w:val="clear" w:color="auto" w:fill="FFFFFF" w:themeFill="background1"/>
          </w:tcPr>
          <w:p w:rsidR="00FD5E6F" w:rsidRPr="002732C2" w:rsidRDefault="00FD5E6F" w:rsidP="0042345D">
            <w:r>
              <w:t>4</w:t>
            </w:r>
          </w:p>
        </w:tc>
        <w:tc>
          <w:tcPr>
            <w:tcW w:w="3685" w:type="dxa"/>
            <w:vMerge w:val="restart"/>
          </w:tcPr>
          <w:p w:rsidR="00FD5E6F" w:rsidRDefault="7B4FB18F" w:rsidP="75DF955C">
            <w:pPr>
              <w:rPr>
                <w:i/>
                <w:iCs/>
                <w:sz w:val="18"/>
                <w:szCs w:val="18"/>
              </w:rPr>
            </w:pPr>
            <w:r>
              <w:t xml:space="preserve">1= “I had to do” </w:t>
            </w:r>
            <w:r w:rsidRPr="75DF955C">
              <w:rPr>
                <w:i/>
                <w:iCs/>
                <w:sz w:val="18"/>
                <w:szCs w:val="18"/>
              </w:rPr>
              <w:t>(the physician had to perform the clinical activity while the resident observed)</w:t>
            </w:r>
          </w:p>
          <w:p w:rsidR="00FD5E6F" w:rsidRDefault="00FD5E6F" w:rsidP="0042345D"/>
          <w:p w:rsidR="00FD5E6F" w:rsidRDefault="7B4FB18F" w:rsidP="75DF955C">
            <w:pPr>
              <w:rPr>
                <w:i/>
                <w:iCs/>
                <w:sz w:val="18"/>
                <w:szCs w:val="18"/>
              </w:rPr>
            </w:pPr>
            <w:r>
              <w:t xml:space="preserve">2= “I had to talk them through” </w:t>
            </w:r>
            <w:r w:rsidRPr="75DF955C">
              <w:rPr>
                <w:i/>
                <w:iCs/>
                <w:sz w:val="18"/>
                <w:szCs w:val="18"/>
              </w:rPr>
              <w:t>(the resident required constant direction)</w:t>
            </w:r>
          </w:p>
          <w:p w:rsidR="00FD5E6F" w:rsidRDefault="00FD5E6F" w:rsidP="0042345D"/>
          <w:p w:rsidR="00FD5E6F" w:rsidRDefault="7B4FB18F" w:rsidP="75DF955C">
            <w:pPr>
              <w:rPr>
                <w:i/>
                <w:iCs/>
                <w:sz w:val="18"/>
                <w:szCs w:val="18"/>
              </w:rPr>
            </w:pPr>
            <w:r>
              <w:t xml:space="preserve">3= “I had to prompt them from time to time” </w:t>
            </w:r>
            <w:r w:rsidRPr="75DF955C">
              <w:rPr>
                <w:i/>
                <w:iCs/>
                <w:sz w:val="18"/>
                <w:szCs w:val="18"/>
              </w:rPr>
              <w:t>(the resident required frequent direction)</w:t>
            </w:r>
          </w:p>
          <w:p w:rsidR="00FD5E6F" w:rsidRDefault="00FD5E6F" w:rsidP="0042345D"/>
          <w:p w:rsidR="00FD5E6F" w:rsidRDefault="7B4FB18F" w:rsidP="75DF955C">
            <w:pPr>
              <w:rPr>
                <w:i/>
                <w:iCs/>
                <w:sz w:val="18"/>
                <w:szCs w:val="18"/>
              </w:rPr>
            </w:pPr>
            <w:r>
              <w:t xml:space="preserve">4= “I had to provide minor direction” </w:t>
            </w:r>
            <w:r w:rsidRPr="75DF955C">
              <w:rPr>
                <w:i/>
                <w:iCs/>
                <w:sz w:val="18"/>
                <w:szCs w:val="18"/>
              </w:rPr>
              <w:t>(The resident required minor direction)</w:t>
            </w:r>
          </w:p>
          <w:p w:rsidR="00FD5E6F" w:rsidRDefault="00FD5E6F" w:rsidP="0042345D"/>
          <w:p w:rsidR="00FD5E6F" w:rsidRDefault="7B4FB18F" w:rsidP="75DF955C">
            <w:pPr>
              <w:rPr>
                <w:i/>
                <w:iCs/>
                <w:sz w:val="18"/>
                <w:szCs w:val="18"/>
              </w:rPr>
            </w:pPr>
            <w:r>
              <w:t xml:space="preserve">5= “I did not need to provide direction for safe and independent care” </w:t>
            </w:r>
            <w:r w:rsidRPr="75DF955C">
              <w:rPr>
                <w:i/>
                <w:iCs/>
                <w:sz w:val="18"/>
                <w:szCs w:val="18"/>
              </w:rPr>
              <w:t>(no direction was required for safe independent care)</w:t>
            </w:r>
          </w:p>
          <w:p w:rsidR="00FD5E6F" w:rsidRDefault="00FD5E6F" w:rsidP="75DF955C">
            <w:pPr>
              <w:rPr>
                <w:i/>
                <w:iCs/>
                <w:sz w:val="18"/>
                <w:szCs w:val="18"/>
              </w:rPr>
            </w:pPr>
          </w:p>
        </w:tc>
      </w:tr>
      <w:tr w:rsidR="00FD5E6F" w:rsidTr="75DF955C">
        <w:trPr>
          <w:trHeight w:val="40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Anesthetic plan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25"/>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Room Setup</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17"/>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Work habit</w:t>
            </w:r>
            <w:r>
              <w:rPr>
                <w:sz w:val="20"/>
                <w:szCs w:val="20"/>
              </w:rPr>
              <w:t>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22"/>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Documentation</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01"/>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Knowledge</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Technical skills</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10"/>
        </w:trPr>
        <w:tc>
          <w:tcPr>
            <w:tcW w:w="3227" w:type="dxa"/>
          </w:tcPr>
          <w:p w:rsidR="00FD5E6F" w:rsidRPr="00CC0D40" w:rsidRDefault="00FD5E6F" w:rsidP="0042345D">
            <w:pPr>
              <w:rPr>
                <w:sz w:val="20"/>
                <w:szCs w:val="20"/>
              </w:rPr>
            </w:pPr>
          </w:p>
        </w:tc>
        <w:tc>
          <w:tcPr>
            <w:tcW w:w="1559" w:type="dxa"/>
          </w:tcPr>
          <w:p w:rsidR="00FD5E6F" w:rsidRDefault="00FD5E6F" w:rsidP="0042345D">
            <w:pPr>
              <w:rPr>
                <w:sz w:val="20"/>
                <w:szCs w:val="20"/>
              </w:rPr>
            </w:pPr>
            <w:r w:rsidRPr="00CC0D40">
              <w:rPr>
                <w:sz w:val="20"/>
                <w:szCs w:val="20"/>
              </w:rPr>
              <w:t>Judgment</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r w:rsidR="00FD5E6F" w:rsidTr="75DF955C">
        <w:trPr>
          <w:trHeight w:val="401"/>
        </w:trPr>
        <w:tc>
          <w:tcPr>
            <w:tcW w:w="3227" w:type="dxa"/>
          </w:tcPr>
          <w:p w:rsidR="00FD5E6F" w:rsidRPr="00CC0D40" w:rsidRDefault="00FD5E6F" w:rsidP="0042345D">
            <w:pPr>
              <w:rPr>
                <w:sz w:val="20"/>
                <w:szCs w:val="20"/>
              </w:rPr>
            </w:pPr>
          </w:p>
        </w:tc>
        <w:tc>
          <w:tcPr>
            <w:tcW w:w="1559" w:type="dxa"/>
          </w:tcPr>
          <w:p w:rsidR="00FD5E6F" w:rsidRPr="00B16AA0" w:rsidRDefault="00FD5E6F" w:rsidP="0042345D">
            <w:pPr>
              <w:rPr>
                <w:sz w:val="18"/>
                <w:szCs w:val="18"/>
              </w:rPr>
            </w:pPr>
            <w:r w:rsidRPr="00CC0D40">
              <w:rPr>
                <w:sz w:val="20"/>
                <w:szCs w:val="20"/>
              </w:rPr>
              <w:t>Teamwork</w:t>
            </w:r>
            <w:r>
              <w:rPr>
                <w:sz w:val="20"/>
                <w:szCs w:val="20"/>
              </w:rPr>
              <w:t xml:space="preserve"> and </w:t>
            </w:r>
            <w:r w:rsidRPr="00B16AA0">
              <w:rPr>
                <w:sz w:val="18"/>
                <w:szCs w:val="18"/>
              </w:rPr>
              <w:t>Professionalism</w:t>
            </w:r>
          </w:p>
          <w:p w:rsidR="00FD5E6F" w:rsidRPr="00CC0D40" w:rsidRDefault="00FD5E6F" w:rsidP="0042345D">
            <w:pPr>
              <w:rPr>
                <w:sz w:val="20"/>
                <w:szCs w:val="20"/>
              </w:rPr>
            </w:pPr>
          </w:p>
        </w:tc>
        <w:tc>
          <w:tcPr>
            <w:tcW w:w="1276" w:type="dxa"/>
            <w:shd w:val="clear" w:color="auto" w:fill="FFFFFF" w:themeFill="background1"/>
          </w:tcPr>
          <w:p w:rsidR="00FD5E6F" w:rsidRPr="002732C2" w:rsidRDefault="00FD5E6F" w:rsidP="0042345D">
            <w:r>
              <w:t>3</w:t>
            </w:r>
          </w:p>
        </w:tc>
        <w:tc>
          <w:tcPr>
            <w:tcW w:w="3685" w:type="dxa"/>
            <w:vMerge/>
          </w:tcPr>
          <w:p w:rsidR="00FD5E6F" w:rsidRDefault="00FD5E6F" w:rsidP="0042345D"/>
        </w:tc>
      </w:tr>
      <w:tr w:rsidR="00FD5E6F" w:rsidTr="75DF955C">
        <w:tc>
          <w:tcPr>
            <w:tcW w:w="3227" w:type="dxa"/>
          </w:tcPr>
          <w:p w:rsidR="00FD5E6F" w:rsidRDefault="00FD5E6F" w:rsidP="0042345D">
            <w:pPr>
              <w:rPr>
                <w:b/>
                <w:sz w:val="20"/>
                <w:szCs w:val="20"/>
              </w:rPr>
            </w:pPr>
          </w:p>
        </w:tc>
        <w:tc>
          <w:tcPr>
            <w:tcW w:w="1559" w:type="dxa"/>
          </w:tcPr>
          <w:p w:rsidR="00FD5E6F" w:rsidRPr="00476A6C" w:rsidRDefault="00FD5E6F" w:rsidP="0042345D">
            <w:pPr>
              <w:rPr>
                <w:b/>
                <w:sz w:val="20"/>
                <w:szCs w:val="20"/>
              </w:rPr>
            </w:pPr>
            <w:r>
              <w:rPr>
                <w:b/>
                <w:sz w:val="20"/>
                <w:szCs w:val="20"/>
              </w:rPr>
              <w:t>Global assessment of resident performance today</w:t>
            </w:r>
          </w:p>
        </w:tc>
        <w:tc>
          <w:tcPr>
            <w:tcW w:w="1276" w:type="dxa"/>
            <w:shd w:val="clear" w:color="auto" w:fill="FFFFFF" w:themeFill="background1"/>
          </w:tcPr>
          <w:p w:rsidR="00FD5E6F" w:rsidRPr="002732C2" w:rsidRDefault="00FD5E6F" w:rsidP="0042345D">
            <w:r>
              <w:t>4</w:t>
            </w:r>
          </w:p>
        </w:tc>
        <w:tc>
          <w:tcPr>
            <w:tcW w:w="3685" w:type="dxa"/>
            <w:vMerge/>
          </w:tcPr>
          <w:p w:rsidR="00FD5E6F" w:rsidRDefault="00FD5E6F" w:rsidP="0042345D"/>
        </w:tc>
      </w:tr>
    </w:tbl>
    <w:p w:rsidR="00FD5E6F" w:rsidRDefault="00FD5E6F" w:rsidP="00FD5E6F"/>
    <w:p w:rsidR="00FD5E6F" w:rsidRDefault="00FD5E6F" w:rsidP="00FD5E6F">
      <w:r>
        <w:rPr>
          <w:noProof/>
        </w:rPr>
        <mc:AlternateContent>
          <mc:Choice Requires="wps">
            <w:drawing>
              <wp:anchor distT="0" distB="0" distL="114300" distR="114300" simplePos="0" relativeHeight="251668480" behindDoc="0" locked="0" layoutInCell="1" allowOverlap="1" wp14:anchorId="67E21FCC" wp14:editId="68EAC1C1">
                <wp:simplePos x="0" y="0"/>
                <wp:positionH relativeFrom="column">
                  <wp:posOffset>5715000</wp:posOffset>
                </wp:positionH>
                <wp:positionV relativeFrom="paragraph">
                  <wp:posOffset>234950</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txbx>
                        <w:txbxContent>
                          <w:p w:rsidR="00FD5E6F" w:rsidRDefault="00FD5E6F" w:rsidP="00FD5E6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http://schemas.openxmlformats.org/drawingml/2006/main" xmlns:w15="http://schemas.microsoft.com/office/word/2012/wordml">
            <w:pict w14:anchorId="39E12AE2">
              <v:shape id="Text Box 7" style="position:absolute;margin-left:450pt;margin-top:18.5pt;width:23.45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PyXAIAAKQEAAAOAAAAZHJzL2Uyb0RvYy54bWysVFFP2zAQfp+0/2D5vSSpWkojUhSKOk1C&#10;gFQmnl3HoZESn2UbEjbtv++z0wJje5r24p7vvpzvvu+u5xdD17JnZV1DuuDZScqZ0pKqRj8W/Nv9&#10;ZnLGmfNCV6IlrQr+ohy/WH3+dN6bXE1pT22lLEMS7fLeFHzvvcmTxMm96oQ7IaM0gjXZTnhc7WNS&#10;WdEje9cm0zQ9TXqylbEklXPwXo1Bvor561pJf1vXTnnWFhy1+XjaeO7CmazORf5ohdk38lCG+Icq&#10;OtFoPPqa6kp4wZ5s80eqrpGWHNX+RFKXUF03UsUe0E2WfuhmuxdGxV5AjjOvNLn/l1bePN9Z1lQF&#10;X3CmRQeJ7tXg2SUNbBHY6Y3LAdoawPwAN1Q++h2coemhtl34RTsMcfD88sptSCbhnC4XZ9mcM4nQ&#10;MpvN0sh98vaxsc5/UdSxYBTcQrrIqHi+dh6FAHqEhLc0bZq2jfK1+jcHgKNHRf3Hr0WOQmAGZCgp&#10;avNjPV9My8V8OTkt59lklqVnk7JMp5OrTZmW6WyzXs4uf4ZukfP4fRIYGTsPlh92w4G/A1s7ql5A&#10;lqVx2JyRmwYtXQvn74TFdIEfbIy/xVG31BecDhZne7Lf/+YPeIiOKGc9prXgGuvEWftVYxginxju&#10;eJmhJ7xg30d27yP6qVsT1iHDZhoZzYD37dGsLXUPWKsyvImQ0BIvF9wfzbUfNwhrKVVZRhDG2Qh/&#10;rbdGhtSB5yDX/fAgrDlo6sHhDR2nWuQfpB2xo5blk6e6iboHlkdOoUO4YBWiIoe1Dbv2/h5Rb38u&#10;q18AAAD//wMAUEsDBBQABgAIAAAAIQCxjbOj4gAAAAoBAAAPAAAAZHJzL2Rvd25yZXYueG1sTI/B&#10;TsMwDIbvSLxDZCQuaEvaobGWphMCwYVpiI0Dx7QJbaFxqiTrCk8/c4KTZfnT7+8v1pPt2Wh86BxK&#10;SOYCmMHa6Q4bCW/7x9kKWIgKteodGgnfJsC6PD8rVK7dEV/NuIsNoxAMuZLQxjjknIe6NVaFuRsM&#10;0u3Deasirb7h2qsjhduep0IsuVUd0odWDea+NfXX7mAl/Lz4jUvTzVNSvS+6MT5cfW6ft1JeXkx3&#10;t8CimeIfDL/6pA4lOVXugDqwXkImBHWJEhY3NAnIrpcZsIrIVSKAlwX/X6E8AQAA//8DAFBLAQIt&#10;ABQABgAIAAAAIQC2gziS/gAAAOEBAAATAAAAAAAAAAAAAAAAAAAAAABbQ29udGVudF9UeXBlc10u&#10;eG1sUEsBAi0AFAAGAAgAAAAhADj9If/WAAAAlAEAAAsAAAAAAAAAAAAAAAAALwEAAF9yZWxzLy5y&#10;ZWxzUEsBAi0AFAAGAAgAAAAhAFZU4/JcAgAApAQAAA4AAAAAAAAAAAAAAAAALgIAAGRycy9lMm9E&#10;b2MueG1sUEsBAi0AFAAGAAgAAAAhALGNs6PiAAAACgEAAA8AAAAAAAAAAAAAAAAAtgQAAGRycy9k&#10;b3ducmV2LnhtbFBLBQYAAAAABAAEAPMAAADFBQAAAAA=&#10;" w14:anchorId="67E21FCC">
                <v:textbox>
                  <w:txbxContent>
                    <w:p w:rsidR="00FD5E6F" w:rsidP="00FD5E6F" w:rsidRDefault="00FD5E6F" w14:paraId="4101652C" w14:textId="77777777"/>
                  </w:txbxContent>
                </v:textbox>
                <w10:wrap type="square"/>
              </v:shape>
            </w:pict>
          </mc:Fallback>
        </mc:AlternateContent>
      </w:r>
      <w:r>
        <w:t>Please provide comments:</w:t>
      </w:r>
    </w:p>
    <w:p w:rsidR="00FD5E6F" w:rsidRDefault="00FD5E6F" w:rsidP="00FD5E6F"/>
    <w:p w:rsidR="00FD5E6F" w:rsidRDefault="00FD5E6F" w:rsidP="00FD5E6F">
      <w:proofErr w:type="gramStart"/>
      <w:r>
        <w:t>Very reassuring to a frightened patient.</w:t>
      </w:r>
      <w:proofErr w:type="gramEnd"/>
    </w:p>
    <w:p w:rsidR="00FD5E6F" w:rsidRDefault="00FD5E6F" w:rsidP="00FD5E6F"/>
    <w:p w:rsidR="00FD5E6F" w:rsidRDefault="00FD5E6F" w:rsidP="00FD5E6F"/>
    <w:p w:rsidR="00FD5E6F" w:rsidRDefault="00FD5E6F" w:rsidP="00FD5E6F">
      <w:pPr>
        <w:pStyle w:val="ListParagraph"/>
        <w:numPr>
          <w:ilvl w:val="0"/>
          <w:numId w:val="7"/>
        </w:numPr>
        <w:spacing w:after="0" w:line="240" w:lineRule="auto"/>
      </w:pPr>
      <w:r>
        <w:t>What should the resident be working to develop or improve?</w:t>
      </w:r>
    </w:p>
    <w:p w:rsidR="00FD5E6F" w:rsidRDefault="00FD5E6F" w:rsidP="00FD5E6F"/>
    <w:p w:rsidR="00B21F3D" w:rsidRPr="00214627" w:rsidRDefault="00FD5E6F" w:rsidP="00557C20">
      <w:pPr>
        <w:rPr>
          <w:rFonts w:cs="Arial"/>
        </w:rPr>
      </w:pPr>
      <w:proofErr w:type="gramStart"/>
      <w:r>
        <w:t>Decision making</w:t>
      </w:r>
      <w:proofErr w:type="gramEnd"/>
      <w:r>
        <w:t xml:space="preserve">.  </w:t>
      </w:r>
    </w:p>
    <w:sectPr w:rsidR="00B21F3D" w:rsidRPr="00214627" w:rsidSect="00E94BA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4A" w:rsidRDefault="00BD354A" w:rsidP="004F790E">
      <w:pPr>
        <w:spacing w:after="0" w:line="240" w:lineRule="auto"/>
      </w:pPr>
      <w:r>
        <w:separator/>
      </w:r>
    </w:p>
  </w:endnote>
  <w:endnote w:type="continuationSeparator" w:id="0">
    <w:p w:rsidR="00BD354A" w:rsidRDefault="00BD354A" w:rsidP="004F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4A" w:rsidRDefault="00BD354A" w:rsidP="004F790E">
      <w:pPr>
        <w:spacing w:after="0" w:line="240" w:lineRule="auto"/>
      </w:pPr>
      <w:r>
        <w:separator/>
      </w:r>
    </w:p>
  </w:footnote>
  <w:footnote w:type="continuationSeparator" w:id="0">
    <w:p w:rsidR="00BD354A" w:rsidRDefault="00BD354A" w:rsidP="004F79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42E"/>
    <w:multiLevelType w:val="hybridMultilevel"/>
    <w:tmpl w:val="5A7CD39E"/>
    <w:lvl w:ilvl="0" w:tplc="F9BC625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112D"/>
    <w:multiLevelType w:val="hybridMultilevel"/>
    <w:tmpl w:val="D3E4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E10B9"/>
    <w:multiLevelType w:val="hybridMultilevel"/>
    <w:tmpl w:val="8B328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53C54"/>
    <w:multiLevelType w:val="hybridMultilevel"/>
    <w:tmpl w:val="0E924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C7B39"/>
    <w:multiLevelType w:val="hybridMultilevel"/>
    <w:tmpl w:val="C1C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22D4E"/>
    <w:multiLevelType w:val="hybridMultilevel"/>
    <w:tmpl w:val="964C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222F6"/>
    <w:multiLevelType w:val="hybridMultilevel"/>
    <w:tmpl w:val="D520CF5A"/>
    <w:lvl w:ilvl="0" w:tplc="2FF425CE">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970ACB"/>
    <w:multiLevelType w:val="hybridMultilevel"/>
    <w:tmpl w:val="9BF8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72"/>
    <w:rsid w:val="000256A2"/>
    <w:rsid w:val="00060576"/>
    <w:rsid w:val="00067B96"/>
    <w:rsid w:val="000804F8"/>
    <w:rsid w:val="000A7899"/>
    <w:rsid w:val="0010424F"/>
    <w:rsid w:val="001238DB"/>
    <w:rsid w:val="00141329"/>
    <w:rsid w:val="001579B8"/>
    <w:rsid w:val="00214627"/>
    <w:rsid w:val="00236433"/>
    <w:rsid w:val="002F774D"/>
    <w:rsid w:val="00337233"/>
    <w:rsid w:val="00344C6F"/>
    <w:rsid w:val="0035126C"/>
    <w:rsid w:val="0037338B"/>
    <w:rsid w:val="003E1087"/>
    <w:rsid w:val="00421B95"/>
    <w:rsid w:val="00425779"/>
    <w:rsid w:val="004D320F"/>
    <w:rsid w:val="004F790E"/>
    <w:rsid w:val="00522013"/>
    <w:rsid w:val="00557C20"/>
    <w:rsid w:val="005A5E55"/>
    <w:rsid w:val="006D2397"/>
    <w:rsid w:val="00714728"/>
    <w:rsid w:val="00775361"/>
    <w:rsid w:val="007A134A"/>
    <w:rsid w:val="007D511C"/>
    <w:rsid w:val="007E54D3"/>
    <w:rsid w:val="007F4C53"/>
    <w:rsid w:val="008170EA"/>
    <w:rsid w:val="0083013D"/>
    <w:rsid w:val="008A5D14"/>
    <w:rsid w:val="008B3CD2"/>
    <w:rsid w:val="009C5F72"/>
    <w:rsid w:val="00A70CE4"/>
    <w:rsid w:val="00AC647D"/>
    <w:rsid w:val="00AD2C99"/>
    <w:rsid w:val="00AF4AD3"/>
    <w:rsid w:val="00B21F3D"/>
    <w:rsid w:val="00B81EC0"/>
    <w:rsid w:val="00BB1770"/>
    <w:rsid w:val="00BD354A"/>
    <w:rsid w:val="00C4171E"/>
    <w:rsid w:val="00D06EAE"/>
    <w:rsid w:val="00D23FB8"/>
    <w:rsid w:val="00D93AB0"/>
    <w:rsid w:val="00DA2BD9"/>
    <w:rsid w:val="00DF373F"/>
    <w:rsid w:val="00E94BA9"/>
    <w:rsid w:val="00F54497"/>
    <w:rsid w:val="00FD5E6F"/>
    <w:rsid w:val="0130EC5B"/>
    <w:rsid w:val="0328C724"/>
    <w:rsid w:val="040A0AF5"/>
    <w:rsid w:val="04784820"/>
    <w:rsid w:val="054F9AC5"/>
    <w:rsid w:val="0758DC91"/>
    <w:rsid w:val="0834436D"/>
    <w:rsid w:val="094CC6FD"/>
    <w:rsid w:val="0970A931"/>
    <w:rsid w:val="0A92EEB7"/>
    <w:rsid w:val="0B6EC5D1"/>
    <w:rsid w:val="0BEF9CFF"/>
    <w:rsid w:val="0C30FC73"/>
    <w:rsid w:val="0C6AA048"/>
    <w:rsid w:val="0DAF61F1"/>
    <w:rsid w:val="0DF02D89"/>
    <w:rsid w:val="0F3CE00D"/>
    <w:rsid w:val="0F734F09"/>
    <w:rsid w:val="1168F525"/>
    <w:rsid w:val="128D33CA"/>
    <w:rsid w:val="133E1144"/>
    <w:rsid w:val="150AAC1B"/>
    <w:rsid w:val="17741A93"/>
    <w:rsid w:val="17CF96DF"/>
    <w:rsid w:val="17F04142"/>
    <w:rsid w:val="19D510AE"/>
    <w:rsid w:val="1B7DCFCD"/>
    <w:rsid w:val="1C10854F"/>
    <w:rsid w:val="1D09AD11"/>
    <w:rsid w:val="1EECAD4E"/>
    <w:rsid w:val="221AF54D"/>
    <w:rsid w:val="2493125E"/>
    <w:rsid w:val="24B68D74"/>
    <w:rsid w:val="262A809B"/>
    <w:rsid w:val="28B49E97"/>
    <w:rsid w:val="2908FA02"/>
    <w:rsid w:val="29498C1E"/>
    <w:rsid w:val="2A8AD35D"/>
    <w:rsid w:val="2BD52BE0"/>
    <w:rsid w:val="2CC4501A"/>
    <w:rsid w:val="2D2916AB"/>
    <w:rsid w:val="2F277678"/>
    <w:rsid w:val="31625230"/>
    <w:rsid w:val="34E11A5D"/>
    <w:rsid w:val="3513D20F"/>
    <w:rsid w:val="35187FA8"/>
    <w:rsid w:val="35830538"/>
    <w:rsid w:val="364B1158"/>
    <w:rsid w:val="3676D08F"/>
    <w:rsid w:val="36C663C5"/>
    <w:rsid w:val="382E685E"/>
    <w:rsid w:val="39A4AD5C"/>
    <w:rsid w:val="3B1A512F"/>
    <w:rsid w:val="3EF9B352"/>
    <w:rsid w:val="43D3EDFC"/>
    <w:rsid w:val="4479F679"/>
    <w:rsid w:val="47BBB3B9"/>
    <w:rsid w:val="47FB70EB"/>
    <w:rsid w:val="4826F61F"/>
    <w:rsid w:val="48E987A3"/>
    <w:rsid w:val="4953203F"/>
    <w:rsid w:val="49D151F3"/>
    <w:rsid w:val="4A672DD1"/>
    <w:rsid w:val="4B039922"/>
    <w:rsid w:val="4B223FE5"/>
    <w:rsid w:val="4C648FBA"/>
    <w:rsid w:val="4DA3B191"/>
    <w:rsid w:val="4DDF2CB5"/>
    <w:rsid w:val="4E74DAA2"/>
    <w:rsid w:val="4EC280D4"/>
    <w:rsid w:val="4F5680FF"/>
    <w:rsid w:val="4FBE407E"/>
    <w:rsid w:val="50845465"/>
    <w:rsid w:val="50D790B0"/>
    <w:rsid w:val="53192C9A"/>
    <w:rsid w:val="57574EF4"/>
    <w:rsid w:val="5A569174"/>
    <w:rsid w:val="5B18C092"/>
    <w:rsid w:val="5B8E032C"/>
    <w:rsid w:val="5C08C6FD"/>
    <w:rsid w:val="5D7099A0"/>
    <w:rsid w:val="5E0ADE10"/>
    <w:rsid w:val="5FB1D826"/>
    <w:rsid w:val="60F0BB07"/>
    <w:rsid w:val="61FD1065"/>
    <w:rsid w:val="6260B440"/>
    <w:rsid w:val="635DBBBE"/>
    <w:rsid w:val="646F3A3F"/>
    <w:rsid w:val="66E8B540"/>
    <w:rsid w:val="694DDB31"/>
    <w:rsid w:val="6AAAC671"/>
    <w:rsid w:val="6B735542"/>
    <w:rsid w:val="6CB3F490"/>
    <w:rsid w:val="6CC635ED"/>
    <w:rsid w:val="6CF03895"/>
    <w:rsid w:val="6E9500C4"/>
    <w:rsid w:val="704E53CE"/>
    <w:rsid w:val="71A1E4CD"/>
    <w:rsid w:val="71AEB9A8"/>
    <w:rsid w:val="72564030"/>
    <w:rsid w:val="7287B4F8"/>
    <w:rsid w:val="728CE6E0"/>
    <w:rsid w:val="748AF7C9"/>
    <w:rsid w:val="752AB5D7"/>
    <w:rsid w:val="75DF955C"/>
    <w:rsid w:val="78045330"/>
    <w:rsid w:val="781738BC"/>
    <w:rsid w:val="792A6E5E"/>
    <w:rsid w:val="7B4FB18F"/>
    <w:rsid w:val="7C62A2AF"/>
    <w:rsid w:val="7CF13441"/>
    <w:rsid w:val="7FFC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C20"/>
    <w:pPr>
      <w:ind w:left="720"/>
      <w:contextualSpacing/>
    </w:pPr>
  </w:style>
  <w:style w:type="paragraph" w:styleId="BalloonText">
    <w:name w:val="Balloon Text"/>
    <w:basedOn w:val="Normal"/>
    <w:link w:val="BalloonTextChar"/>
    <w:uiPriority w:val="99"/>
    <w:semiHidden/>
    <w:unhideWhenUsed/>
    <w:rsid w:val="00B81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C0"/>
    <w:rPr>
      <w:rFonts w:ascii="Segoe UI" w:hAnsi="Segoe UI" w:cs="Segoe UI"/>
      <w:sz w:val="18"/>
      <w:szCs w:val="18"/>
    </w:rPr>
  </w:style>
  <w:style w:type="character" w:styleId="CommentReference">
    <w:name w:val="annotation reference"/>
    <w:basedOn w:val="DefaultParagraphFont"/>
    <w:uiPriority w:val="99"/>
    <w:semiHidden/>
    <w:unhideWhenUsed/>
    <w:rsid w:val="0035126C"/>
    <w:rPr>
      <w:sz w:val="16"/>
      <w:szCs w:val="16"/>
    </w:rPr>
  </w:style>
  <w:style w:type="paragraph" w:styleId="CommentText">
    <w:name w:val="annotation text"/>
    <w:basedOn w:val="Normal"/>
    <w:link w:val="CommentTextChar"/>
    <w:uiPriority w:val="99"/>
    <w:semiHidden/>
    <w:unhideWhenUsed/>
    <w:rsid w:val="0035126C"/>
    <w:pPr>
      <w:spacing w:line="240" w:lineRule="auto"/>
    </w:pPr>
    <w:rPr>
      <w:sz w:val="20"/>
      <w:szCs w:val="20"/>
    </w:rPr>
  </w:style>
  <w:style w:type="character" w:customStyle="1" w:styleId="CommentTextChar">
    <w:name w:val="Comment Text Char"/>
    <w:basedOn w:val="DefaultParagraphFont"/>
    <w:link w:val="CommentText"/>
    <w:uiPriority w:val="99"/>
    <w:semiHidden/>
    <w:rsid w:val="0035126C"/>
    <w:rPr>
      <w:sz w:val="20"/>
      <w:szCs w:val="20"/>
    </w:rPr>
  </w:style>
  <w:style w:type="paragraph" w:styleId="CommentSubject">
    <w:name w:val="annotation subject"/>
    <w:basedOn w:val="CommentText"/>
    <w:next w:val="CommentText"/>
    <w:link w:val="CommentSubjectChar"/>
    <w:uiPriority w:val="99"/>
    <w:semiHidden/>
    <w:unhideWhenUsed/>
    <w:rsid w:val="0035126C"/>
    <w:rPr>
      <w:b/>
      <w:bCs/>
    </w:rPr>
  </w:style>
  <w:style w:type="character" w:customStyle="1" w:styleId="CommentSubjectChar">
    <w:name w:val="Comment Subject Char"/>
    <w:basedOn w:val="CommentTextChar"/>
    <w:link w:val="CommentSubject"/>
    <w:uiPriority w:val="99"/>
    <w:semiHidden/>
    <w:rsid w:val="0035126C"/>
    <w:rPr>
      <w:b/>
      <w:bCs/>
      <w:sz w:val="20"/>
      <w:szCs w:val="20"/>
    </w:rPr>
  </w:style>
  <w:style w:type="paragraph" w:styleId="Header">
    <w:name w:val="header"/>
    <w:basedOn w:val="Normal"/>
    <w:link w:val="HeaderChar"/>
    <w:uiPriority w:val="99"/>
    <w:unhideWhenUsed/>
    <w:rsid w:val="004F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0E"/>
  </w:style>
  <w:style w:type="paragraph" w:styleId="Footer">
    <w:name w:val="footer"/>
    <w:basedOn w:val="Normal"/>
    <w:link w:val="FooterChar"/>
    <w:uiPriority w:val="99"/>
    <w:unhideWhenUsed/>
    <w:rsid w:val="004F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7C20"/>
    <w:pPr>
      <w:ind w:left="720"/>
      <w:contextualSpacing/>
    </w:pPr>
  </w:style>
  <w:style w:type="paragraph" w:styleId="BalloonText">
    <w:name w:val="Balloon Text"/>
    <w:basedOn w:val="Normal"/>
    <w:link w:val="BalloonTextChar"/>
    <w:uiPriority w:val="99"/>
    <w:semiHidden/>
    <w:unhideWhenUsed/>
    <w:rsid w:val="00B81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C0"/>
    <w:rPr>
      <w:rFonts w:ascii="Segoe UI" w:hAnsi="Segoe UI" w:cs="Segoe UI"/>
      <w:sz w:val="18"/>
      <w:szCs w:val="18"/>
    </w:rPr>
  </w:style>
  <w:style w:type="character" w:styleId="CommentReference">
    <w:name w:val="annotation reference"/>
    <w:basedOn w:val="DefaultParagraphFont"/>
    <w:uiPriority w:val="99"/>
    <w:semiHidden/>
    <w:unhideWhenUsed/>
    <w:rsid w:val="0035126C"/>
    <w:rPr>
      <w:sz w:val="16"/>
      <w:szCs w:val="16"/>
    </w:rPr>
  </w:style>
  <w:style w:type="paragraph" w:styleId="CommentText">
    <w:name w:val="annotation text"/>
    <w:basedOn w:val="Normal"/>
    <w:link w:val="CommentTextChar"/>
    <w:uiPriority w:val="99"/>
    <w:semiHidden/>
    <w:unhideWhenUsed/>
    <w:rsid w:val="0035126C"/>
    <w:pPr>
      <w:spacing w:line="240" w:lineRule="auto"/>
    </w:pPr>
    <w:rPr>
      <w:sz w:val="20"/>
      <w:szCs w:val="20"/>
    </w:rPr>
  </w:style>
  <w:style w:type="character" w:customStyle="1" w:styleId="CommentTextChar">
    <w:name w:val="Comment Text Char"/>
    <w:basedOn w:val="DefaultParagraphFont"/>
    <w:link w:val="CommentText"/>
    <w:uiPriority w:val="99"/>
    <w:semiHidden/>
    <w:rsid w:val="0035126C"/>
    <w:rPr>
      <w:sz w:val="20"/>
      <w:szCs w:val="20"/>
    </w:rPr>
  </w:style>
  <w:style w:type="paragraph" w:styleId="CommentSubject">
    <w:name w:val="annotation subject"/>
    <w:basedOn w:val="CommentText"/>
    <w:next w:val="CommentText"/>
    <w:link w:val="CommentSubjectChar"/>
    <w:uiPriority w:val="99"/>
    <w:semiHidden/>
    <w:unhideWhenUsed/>
    <w:rsid w:val="0035126C"/>
    <w:rPr>
      <w:b/>
      <w:bCs/>
    </w:rPr>
  </w:style>
  <w:style w:type="character" w:customStyle="1" w:styleId="CommentSubjectChar">
    <w:name w:val="Comment Subject Char"/>
    <w:basedOn w:val="CommentTextChar"/>
    <w:link w:val="CommentSubject"/>
    <w:uiPriority w:val="99"/>
    <w:semiHidden/>
    <w:rsid w:val="0035126C"/>
    <w:rPr>
      <w:b/>
      <w:bCs/>
      <w:sz w:val="20"/>
      <w:szCs w:val="20"/>
    </w:rPr>
  </w:style>
  <w:style w:type="paragraph" w:styleId="Header">
    <w:name w:val="header"/>
    <w:basedOn w:val="Normal"/>
    <w:link w:val="HeaderChar"/>
    <w:uiPriority w:val="99"/>
    <w:unhideWhenUsed/>
    <w:rsid w:val="004F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0E"/>
  </w:style>
  <w:style w:type="paragraph" w:styleId="Footer">
    <w:name w:val="footer"/>
    <w:basedOn w:val="Normal"/>
    <w:link w:val="FooterChar"/>
    <w:uiPriority w:val="99"/>
    <w:unhideWhenUsed/>
    <w:rsid w:val="004F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2F996AD36F84982D2523BD4EE5936" ma:contentTypeVersion="8" ma:contentTypeDescription="Create a new document." ma:contentTypeScope="" ma:versionID="ab0232797e67a060c786db098a347bc5">
  <xsd:schema xmlns:xsd="http://www.w3.org/2001/XMLSchema" xmlns:xs="http://www.w3.org/2001/XMLSchema" xmlns:p="http://schemas.microsoft.com/office/2006/metadata/properties" xmlns:ns2="e7100a28-7259-4287-943a-533f502db88d" targetNamespace="http://schemas.microsoft.com/office/2006/metadata/properties" ma:root="true" ma:fieldsID="9aeb45bb64b02b47e2553d7e000cbac2" ns2:_="">
    <xsd:import namespace="e7100a28-7259-4287-943a-533f502db8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00a28-7259-4287-943a-533f502db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D16B7-29B5-4791-9C08-F27280B7D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EC62E7-A0FF-4AE0-B92B-4AFB0191A767}">
  <ds:schemaRefs>
    <ds:schemaRef ds:uri="http://schemas.microsoft.com/sharepoint/v3/contenttype/forms"/>
  </ds:schemaRefs>
</ds:datastoreItem>
</file>

<file path=customXml/itemProps3.xml><?xml version="1.0" encoding="utf-8"?>
<ds:datastoreItem xmlns:ds="http://schemas.openxmlformats.org/officeDocument/2006/customXml" ds:itemID="{3A936C36-DBA4-4952-84E2-CB451B36C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00a28-7259-4287-943a-533f502db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1348</Words>
  <Characters>7688</Characters>
  <Application>Microsoft Macintosh Word</Application>
  <DocSecurity>4</DocSecurity>
  <Lines>64</Lines>
  <Paragraphs>18</Paragraphs>
  <ScaleCrop>false</ScaleCrop>
  <Company>Hewlett-Packard</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Sharon</dc:creator>
  <cp:lastModifiedBy>Ereny Bassilious</cp:lastModifiedBy>
  <cp:revision>2</cp:revision>
  <cp:lastPrinted>2018-05-17T13:57:00Z</cp:lastPrinted>
  <dcterms:created xsi:type="dcterms:W3CDTF">2020-05-25T17:58:00Z</dcterms:created>
  <dcterms:modified xsi:type="dcterms:W3CDTF">2020-05-25T17:58:00Z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0x01010001B2F996AD36F84982D2523BD4EE5936</vt:lpwstr>
  </property>
</Properties>
</file>