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5F68" w14:textId="77777777" w:rsidR="00910F49" w:rsidRDefault="00ED5015">
      <w:pPr>
        <w:pStyle w:val="Heading1"/>
        <w:spacing w:before="344"/>
      </w:pPr>
      <w:r>
        <w:rPr>
          <w:color w:val="D0011B"/>
        </w:rPr>
        <w:t>CBME</w:t>
      </w:r>
    </w:p>
    <w:p w14:paraId="4E7F0C65" w14:textId="317BD7DA" w:rsidR="00910F49" w:rsidRDefault="00ED5015">
      <w:pPr>
        <w:spacing w:line="2496" w:lineRule="exact"/>
        <w:ind w:left="1432" w:right="2720"/>
        <w:jc w:val="center"/>
        <w:rPr>
          <w:rFonts w:ascii="Arial"/>
          <w:i/>
          <w:sz w:val="232"/>
        </w:rPr>
      </w:pPr>
      <w:r>
        <w:rPr>
          <w:rFonts w:ascii="Arial"/>
          <w:i/>
          <w:color w:val="D0011B"/>
          <w:w w:val="120"/>
          <w:sz w:val="232"/>
        </w:rPr>
        <w:t>Newsflash</w:t>
      </w:r>
      <w:r>
        <w:rPr>
          <w:rFonts w:ascii="Arial"/>
          <w:i/>
          <w:color w:val="D0011B"/>
          <w:w w:val="120"/>
          <w:sz w:val="232"/>
        </w:rPr>
        <w:t>!</w:t>
      </w:r>
    </w:p>
    <w:p w14:paraId="7B0B62F1" w14:textId="77777777" w:rsidR="00910F49" w:rsidRDefault="00ED5015">
      <w:pPr>
        <w:spacing w:before="1126"/>
        <w:ind w:left="11926"/>
        <w:rPr>
          <w:rFonts w:ascii="Cambria"/>
          <w:b/>
          <w:sz w:val="96"/>
        </w:rPr>
      </w:pPr>
      <w:r>
        <w:rPr>
          <w:rFonts w:ascii="Cambria"/>
          <w:b/>
          <w:w w:val="110"/>
          <w:sz w:val="96"/>
        </w:rPr>
        <w:t>C</w:t>
      </w:r>
      <w:r>
        <w:rPr>
          <w:rFonts w:ascii="Cambria"/>
          <w:b/>
          <w:spacing w:val="-59"/>
          <w:w w:val="110"/>
          <w:sz w:val="96"/>
        </w:rPr>
        <w:t xml:space="preserve"> </w:t>
      </w:r>
      <w:r>
        <w:rPr>
          <w:rFonts w:ascii="Cambria"/>
          <w:b/>
          <w:w w:val="110"/>
          <w:sz w:val="96"/>
        </w:rPr>
        <w:t>B</w:t>
      </w:r>
      <w:r>
        <w:rPr>
          <w:rFonts w:ascii="Cambria"/>
          <w:b/>
          <w:spacing w:val="-83"/>
          <w:w w:val="110"/>
          <w:sz w:val="96"/>
        </w:rPr>
        <w:t xml:space="preserve"> </w:t>
      </w:r>
      <w:r>
        <w:rPr>
          <w:rFonts w:ascii="Cambria"/>
          <w:b/>
          <w:w w:val="110"/>
          <w:sz w:val="96"/>
        </w:rPr>
        <w:t>M</w:t>
      </w:r>
      <w:r>
        <w:rPr>
          <w:rFonts w:ascii="Cambria"/>
          <w:b/>
          <w:spacing w:val="-55"/>
          <w:w w:val="110"/>
          <w:sz w:val="96"/>
        </w:rPr>
        <w:t xml:space="preserve"> </w:t>
      </w:r>
      <w:r>
        <w:rPr>
          <w:rFonts w:ascii="Cambria"/>
          <w:b/>
          <w:w w:val="110"/>
          <w:sz w:val="96"/>
        </w:rPr>
        <w:t>E</w:t>
      </w:r>
    </w:p>
    <w:p w14:paraId="7EDFB919" w14:textId="77777777" w:rsidR="00910F49" w:rsidRDefault="00910F49">
      <w:pPr>
        <w:pStyle w:val="BodyText"/>
        <w:spacing w:before="6"/>
        <w:rPr>
          <w:rFonts w:ascii="Cambria"/>
          <w:sz w:val="24"/>
        </w:rPr>
      </w:pPr>
    </w:p>
    <w:p w14:paraId="67CCF688" w14:textId="77777777" w:rsidR="00910F49" w:rsidRDefault="00910F49">
      <w:pPr>
        <w:rPr>
          <w:rFonts w:ascii="Cambria"/>
          <w:sz w:val="24"/>
        </w:rPr>
        <w:sectPr w:rsidR="00910F49">
          <w:type w:val="continuous"/>
          <w:pgSz w:w="24250" w:h="31660"/>
          <w:pgMar w:top="40" w:right="620" w:bottom="280" w:left="1900" w:header="720" w:footer="720" w:gutter="0"/>
          <w:cols w:space="720"/>
        </w:sectPr>
      </w:pPr>
    </w:p>
    <w:p w14:paraId="3D1AA263" w14:textId="77777777" w:rsidR="00910F49" w:rsidRDefault="00ED5015">
      <w:pPr>
        <w:pStyle w:val="Heading2"/>
        <w:spacing w:before="702"/>
      </w:pPr>
      <w:r>
        <w:rPr>
          <w:spacing w:val="-27"/>
        </w:rPr>
        <w:t>JULY</w:t>
      </w:r>
      <w:r>
        <w:rPr>
          <w:spacing w:val="-151"/>
        </w:rPr>
        <w:t xml:space="preserve"> </w:t>
      </w:r>
      <w:r>
        <w:t>1</w:t>
      </w:r>
    </w:p>
    <w:p w14:paraId="41D487C8" w14:textId="125F9876" w:rsidR="00910F49" w:rsidRDefault="00ED5015">
      <w:pPr>
        <w:spacing w:line="1342" w:lineRule="exact"/>
        <w:ind w:left="117"/>
        <w:rPr>
          <w:b/>
          <w:sz w:val="121"/>
        </w:rPr>
      </w:pPr>
      <w:r>
        <w:rPr>
          <w:b/>
          <w:sz w:val="121"/>
        </w:rPr>
        <w:t>202x</w:t>
      </w:r>
    </w:p>
    <w:p w14:paraId="1169D901" w14:textId="77777777" w:rsidR="00910F49" w:rsidRDefault="00ED5015">
      <w:pPr>
        <w:tabs>
          <w:tab w:val="left" w:pos="7090"/>
        </w:tabs>
        <w:spacing w:before="637"/>
        <w:ind w:left="117"/>
        <w:rPr>
          <w:sz w:val="222"/>
        </w:rPr>
      </w:pPr>
      <w:r>
        <w:br w:type="column"/>
      </w:r>
      <w:r>
        <w:rPr>
          <w:sz w:val="222"/>
        </w:rPr>
        <w:t>S O</w:t>
      </w:r>
      <w:r>
        <w:rPr>
          <w:spacing w:val="-216"/>
          <w:sz w:val="222"/>
        </w:rPr>
        <w:t xml:space="preserve"> </w:t>
      </w:r>
      <w:r>
        <w:rPr>
          <w:sz w:val="222"/>
        </w:rPr>
        <w:t>F</w:t>
      </w:r>
      <w:r>
        <w:rPr>
          <w:spacing w:val="-104"/>
          <w:sz w:val="222"/>
        </w:rPr>
        <w:t xml:space="preserve"> </w:t>
      </w:r>
      <w:r>
        <w:rPr>
          <w:sz w:val="222"/>
        </w:rPr>
        <w:t>T</w:t>
      </w:r>
      <w:r>
        <w:rPr>
          <w:sz w:val="222"/>
        </w:rPr>
        <w:tab/>
        <w:t>L</w:t>
      </w:r>
      <w:r>
        <w:rPr>
          <w:spacing w:val="-179"/>
          <w:sz w:val="222"/>
        </w:rPr>
        <w:t xml:space="preserve"> </w:t>
      </w:r>
      <w:r>
        <w:rPr>
          <w:sz w:val="222"/>
        </w:rPr>
        <w:t>A</w:t>
      </w:r>
      <w:r>
        <w:rPr>
          <w:spacing w:val="-182"/>
          <w:sz w:val="222"/>
        </w:rPr>
        <w:t xml:space="preserve"> </w:t>
      </w:r>
      <w:r>
        <w:rPr>
          <w:sz w:val="222"/>
        </w:rPr>
        <w:t>U</w:t>
      </w:r>
      <w:r>
        <w:rPr>
          <w:spacing w:val="-180"/>
          <w:sz w:val="222"/>
        </w:rPr>
        <w:t xml:space="preserve"> </w:t>
      </w:r>
      <w:r>
        <w:rPr>
          <w:sz w:val="222"/>
        </w:rPr>
        <w:t>N</w:t>
      </w:r>
      <w:r>
        <w:rPr>
          <w:spacing w:val="-178"/>
          <w:sz w:val="222"/>
        </w:rPr>
        <w:t xml:space="preserve"> </w:t>
      </w:r>
      <w:r>
        <w:rPr>
          <w:sz w:val="222"/>
        </w:rPr>
        <w:t>C</w:t>
      </w:r>
      <w:r>
        <w:rPr>
          <w:spacing w:val="-177"/>
          <w:sz w:val="222"/>
        </w:rPr>
        <w:t xml:space="preserve"> </w:t>
      </w:r>
      <w:r>
        <w:rPr>
          <w:sz w:val="222"/>
        </w:rPr>
        <w:t>H</w:t>
      </w:r>
    </w:p>
    <w:p w14:paraId="24B6AA92" w14:textId="2DB8BE32" w:rsidR="00910F49" w:rsidRDefault="00ED5015">
      <w:pPr>
        <w:spacing w:before="125"/>
        <w:ind w:left="5973" w:right="5792"/>
        <w:jc w:val="center"/>
        <w:rPr>
          <w:rFonts w:ascii="Cambria"/>
          <w:b/>
          <w:sz w:val="96"/>
        </w:rPr>
      </w:pPr>
      <w:r>
        <w:rPr>
          <w:rFonts w:ascii="Cambria"/>
          <w:b/>
          <w:w w:val="105"/>
          <w:sz w:val="96"/>
        </w:rPr>
        <w:t>B</w:t>
      </w:r>
      <w:r>
        <w:rPr>
          <w:rFonts w:ascii="Cambria"/>
          <w:b/>
          <w:spacing w:val="-70"/>
          <w:w w:val="105"/>
          <w:sz w:val="96"/>
        </w:rPr>
        <w:t xml:space="preserve"> </w:t>
      </w:r>
      <w:r>
        <w:rPr>
          <w:rFonts w:ascii="Cambria"/>
          <w:b/>
          <w:w w:val="105"/>
          <w:sz w:val="96"/>
        </w:rPr>
        <w:t>E</w:t>
      </w:r>
      <w:r>
        <w:rPr>
          <w:rFonts w:ascii="Cambria"/>
          <w:b/>
          <w:spacing w:val="-66"/>
          <w:w w:val="105"/>
          <w:sz w:val="96"/>
        </w:rPr>
        <w:t xml:space="preserve"> </w:t>
      </w:r>
      <w:r>
        <w:rPr>
          <w:rFonts w:ascii="Cambria"/>
          <w:b/>
          <w:w w:val="105"/>
          <w:sz w:val="96"/>
        </w:rPr>
        <w:t>G</w:t>
      </w:r>
      <w:r>
        <w:rPr>
          <w:rFonts w:ascii="Cambria"/>
          <w:b/>
          <w:spacing w:val="-53"/>
          <w:w w:val="105"/>
          <w:sz w:val="96"/>
        </w:rPr>
        <w:t xml:space="preserve"> </w:t>
      </w:r>
      <w:r>
        <w:rPr>
          <w:rFonts w:ascii="Cambria"/>
          <w:b/>
          <w:w w:val="105"/>
          <w:sz w:val="96"/>
        </w:rPr>
        <w:t>I</w:t>
      </w:r>
      <w:r>
        <w:rPr>
          <w:rFonts w:ascii="Cambria"/>
          <w:b/>
          <w:spacing w:val="-72"/>
          <w:w w:val="105"/>
          <w:sz w:val="96"/>
        </w:rPr>
        <w:t xml:space="preserve"> </w:t>
      </w:r>
      <w:r>
        <w:rPr>
          <w:rFonts w:ascii="Cambria"/>
          <w:b/>
          <w:w w:val="105"/>
          <w:sz w:val="96"/>
        </w:rPr>
        <w:t>N</w:t>
      </w:r>
      <w:r>
        <w:rPr>
          <w:rFonts w:ascii="Cambria"/>
          <w:b/>
          <w:spacing w:val="-61"/>
          <w:w w:val="105"/>
          <w:sz w:val="96"/>
        </w:rPr>
        <w:t xml:space="preserve"> </w:t>
      </w:r>
      <w:proofErr w:type="gramStart"/>
      <w:r>
        <w:rPr>
          <w:rFonts w:ascii="Cambria"/>
          <w:b/>
          <w:w w:val="105"/>
          <w:sz w:val="96"/>
        </w:rPr>
        <w:t xml:space="preserve">S </w:t>
      </w:r>
      <w:r>
        <w:rPr>
          <w:rFonts w:ascii="Cambria"/>
          <w:b/>
          <w:spacing w:val="-64"/>
          <w:w w:val="105"/>
          <w:sz w:val="96"/>
        </w:rPr>
        <w:t>!</w:t>
      </w:r>
      <w:proofErr w:type="gramEnd"/>
    </w:p>
    <w:p w14:paraId="0EBA6727" w14:textId="77777777" w:rsidR="00910F49" w:rsidRDefault="00910F49">
      <w:pPr>
        <w:jc w:val="center"/>
        <w:rPr>
          <w:rFonts w:ascii="Cambria"/>
          <w:sz w:val="96"/>
        </w:rPr>
        <w:sectPr w:rsidR="00910F49">
          <w:type w:val="continuous"/>
          <w:pgSz w:w="24250" w:h="31660"/>
          <w:pgMar w:top="40" w:right="620" w:bottom="280" w:left="1900" w:header="720" w:footer="720" w:gutter="0"/>
          <w:cols w:num="2" w:space="720" w:equalWidth="0">
            <w:col w:w="3094" w:space="2101"/>
            <w:col w:w="16535"/>
          </w:cols>
        </w:sectPr>
      </w:pPr>
    </w:p>
    <w:p w14:paraId="2013FAEB" w14:textId="77777777" w:rsidR="00910F49" w:rsidRDefault="00ED5015">
      <w:pPr>
        <w:pStyle w:val="BodyText"/>
        <w:rPr>
          <w:rFonts w:ascii="Cambria"/>
          <w:sz w:val="20"/>
        </w:rPr>
      </w:pPr>
      <w:r>
        <w:pict w14:anchorId="0E8EBE06">
          <v:rect id="_x0000_s1043" style="position:absolute;margin-left:0;margin-top:0;width:1212.3pt;height:1583.1pt;z-index:-251749376;mso-position-horizontal-relative:page;mso-position-vertical-relative:page" fillcolor="#4a8fe2" stroked="f">
            <w10:wrap anchorx="page" anchory="page"/>
          </v:rect>
        </w:pict>
      </w:r>
      <w:r>
        <w:pict w14:anchorId="151CA102">
          <v:group id="_x0000_s1026" style="position:absolute;margin-left:0;margin-top:0;width:1212.35pt;height:1583.1pt;z-index:-251748352;mso-position-horizontal-relative:page;mso-position-vertical-relative:page" coordsize="24247,31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24247;height:31662">
              <v:imagedata r:id="rId4" o:title=""/>
            </v:shape>
            <v:line id="_x0000_s1041" style="position:absolute" from="1589,5988" to="22657,5988" strokeweight="0"/>
            <v:line id="_x0000_s1040" style="position:absolute" from="1589,5988" to="22657,5988" strokecolor="#d0011b" strokeweight="1.1989mm"/>
            <v:line id="_x0000_s1039" style="position:absolute" from="1854,30102" to="22922,30102" strokeweight="0"/>
            <v:line id="_x0000_s1038" style="position:absolute" from="1854,30102" to="22922,30102" strokecolor="#d0011b" strokeweight="1.3079mm"/>
            <v:line id="_x0000_s1037" style="position:absolute" from="1589,14565" to="22628,14565" strokeweight="0"/>
            <v:line id="_x0000_s1036" style="position:absolute" from="1589,14565" to="22628,14565" strokecolor="#d0011b" strokeweight="1.3079mm"/>
            <v:rect id="_x0000_s1035" style="position:absolute;left:11269;top:12717;width:8534;height:195" fillcolor="black" stroked="f"/>
            <v:shape id="_x0000_s1034" style="position:absolute;left:1177;top:16131;width:4040;height:3324" coordorigin="1177,16132" coordsize="4040,3324" o:spt="100" adj="0,,0" path="m2245,18926r-1068,l1177,16815r4039,-683l5216,16132r,2189l2245,18321r,605xm5216,18824l2245,18321r2971,l5216,18824xm1711,19455r-72,-4l1570,19437r-65,-23l1443,19383r-56,-38l1336,19301r-45,-51l1252,19194r-31,-62l1198,19067r-15,-69l1177,18926r1067,l2238,18998r-14,69l2200,19132r-31,62l2131,19250r-45,51l2035,19345r-57,38l1917,19414r-65,23l1783,19451r-72,4xe" fillcolor="#e84e37" stroked="f">
              <v:stroke joinstyle="round"/>
              <v:formulas/>
              <v:path arrowok="t" o:connecttype="segments"/>
            </v:shape>
            <v:shape id="_x0000_s1033" style="position:absolute;left:1514;top:15781;width:4253;height:3539" coordorigin="1514,15781" coordsize="4253,3539" o:spt="100" adj="0,,0" path="m2155,19320r-77,-5l2004,19302r-71,-23l1865,19249r-63,-37l1743,19168r-53,-51l1643,19061r-41,-61l1569,18934r-26,-70l1525,18791r-10,l1515,18025r-1,-1454l1521,16534r19,-32l1568,16478r36,-13l5643,15782r23,-1l5689,15785r21,8l5729,15806r17,17l5757,15843r8,22l5767,15888r,128l5553,16016r-647,109l4906,16137r-72,l1728,16662r,1145l3018,18025r-1290,l1729,18674r,8l1736,18758r21,71l1789,18895r42,59l1883,19005r59,42l2008,19078r71,20l2155,19105r476,l2620,19117r-53,51l2509,19212r-64,37l2378,19279r-71,23l2232,19315r-77,5xm5767,18453r-214,l5553,16016r214,l5767,18453xm4906,18332r-72,l4834,16137r72,l4906,18332xm2631,19105r-476,l2231,19098r71,-20l2368,19047r59,-42l2479,18954r42,-59l2553,18829r21,-71l2581,18682r1,-28l2582,18169r-854,-144l3018,18025r1067,180l2796,18205r,586l2785,18791r-18,73l2741,18934r-33,66l2667,19061r-36,44xm5661,18688r-6,l5649,18688,2796,18205r1289,l4834,18332r72,l4906,18344r647,109l5767,18453r,128l5765,18604r-8,22l5746,18646r-16,17l5714,18674r-17,8l5679,18686r-18,2xe" fillcolor="#2e294e" stroked="f">
              <v:stroke joinstyle="round"/>
              <v:formulas/>
              <v:path arrowok="t" o:connecttype="segments"/>
            </v:shape>
            <v:shape id="_x0000_s1032" type="#_x0000_t75" style="position:absolute;left:21745;top:4590;width:1795;height:3767">
              <v:imagedata r:id="rId5" o:title=""/>
            </v:shape>
            <v:shape id="_x0000_s1031" type="#_x0000_t75" style="position:absolute;left:1971;top:20068;width:354;height:354">
              <v:imagedata r:id="rId6" o:title=""/>
            </v:shape>
            <v:shape id="_x0000_s1030" type="#_x0000_t75" style="position:absolute;left:1971;top:21539;width:354;height:354">
              <v:imagedata r:id="rId7" o:title=""/>
            </v:shape>
            <v:shape id="_x0000_s1029" type="#_x0000_t75" style="position:absolute;left:1971;top:23010;width:354;height:354">
              <v:imagedata r:id="rId6" o:title=""/>
            </v:shape>
            <v:shape id="_x0000_s1028" type="#_x0000_t75" style="position:absolute;left:1971;top:24481;width:354;height:354">
              <v:imagedata r:id="rId6" o:title=""/>
            </v:shape>
            <v:shape id="_x0000_s1027" type="#_x0000_t75" style="position:absolute;left:1971;top:25953;width:354;height:354">
              <v:imagedata r:id="rId8" o:title=""/>
            </v:shape>
            <w10:wrap anchorx="page" anchory="page"/>
          </v:group>
        </w:pict>
      </w:r>
    </w:p>
    <w:p w14:paraId="398DC23E" w14:textId="77777777" w:rsidR="00910F49" w:rsidRDefault="00910F49">
      <w:pPr>
        <w:pStyle w:val="BodyText"/>
        <w:rPr>
          <w:rFonts w:ascii="Cambria"/>
          <w:sz w:val="20"/>
        </w:rPr>
      </w:pPr>
    </w:p>
    <w:p w14:paraId="0E619932" w14:textId="77777777" w:rsidR="00910F49" w:rsidRDefault="00910F49">
      <w:pPr>
        <w:pStyle w:val="BodyText"/>
        <w:rPr>
          <w:rFonts w:ascii="Cambria"/>
          <w:sz w:val="20"/>
        </w:rPr>
      </w:pPr>
    </w:p>
    <w:p w14:paraId="513ED061" w14:textId="77777777" w:rsidR="00910F49" w:rsidRDefault="00910F49">
      <w:pPr>
        <w:pStyle w:val="BodyText"/>
        <w:rPr>
          <w:rFonts w:ascii="Cambria"/>
          <w:sz w:val="20"/>
        </w:rPr>
      </w:pPr>
    </w:p>
    <w:p w14:paraId="71CD026F" w14:textId="77777777" w:rsidR="00910F49" w:rsidRDefault="00910F49">
      <w:pPr>
        <w:pStyle w:val="BodyText"/>
        <w:rPr>
          <w:rFonts w:ascii="Cambria"/>
          <w:sz w:val="20"/>
        </w:rPr>
      </w:pPr>
    </w:p>
    <w:p w14:paraId="60E35D6D" w14:textId="77777777" w:rsidR="00910F49" w:rsidRDefault="00910F49">
      <w:pPr>
        <w:pStyle w:val="BodyText"/>
        <w:rPr>
          <w:rFonts w:ascii="Cambria"/>
          <w:sz w:val="20"/>
        </w:rPr>
      </w:pPr>
    </w:p>
    <w:p w14:paraId="0D83F73E" w14:textId="77777777" w:rsidR="00910F49" w:rsidRDefault="00910F49">
      <w:pPr>
        <w:pStyle w:val="BodyText"/>
        <w:rPr>
          <w:rFonts w:ascii="Cambria"/>
          <w:sz w:val="20"/>
        </w:rPr>
      </w:pPr>
    </w:p>
    <w:p w14:paraId="1AB0B46E" w14:textId="77777777" w:rsidR="00910F49" w:rsidRDefault="00910F49">
      <w:pPr>
        <w:pStyle w:val="BodyText"/>
        <w:rPr>
          <w:rFonts w:ascii="Cambria"/>
          <w:sz w:val="20"/>
        </w:rPr>
      </w:pPr>
    </w:p>
    <w:p w14:paraId="0806AE91" w14:textId="77777777" w:rsidR="00910F49" w:rsidRDefault="00910F49">
      <w:pPr>
        <w:pStyle w:val="BodyText"/>
        <w:rPr>
          <w:rFonts w:ascii="Cambria"/>
          <w:sz w:val="20"/>
        </w:rPr>
      </w:pPr>
    </w:p>
    <w:p w14:paraId="0363928C" w14:textId="77777777" w:rsidR="00910F49" w:rsidRDefault="00910F49">
      <w:pPr>
        <w:pStyle w:val="BodyText"/>
        <w:rPr>
          <w:rFonts w:ascii="Cambria"/>
          <w:sz w:val="20"/>
        </w:rPr>
      </w:pPr>
    </w:p>
    <w:p w14:paraId="1DF9BC3C" w14:textId="77777777" w:rsidR="00910F49" w:rsidRDefault="00910F49">
      <w:pPr>
        <w:pStyle w:val="BodyText"/>
        <w:spacing w:before="1"/>
        <w:rPr>
          <w:rFonts w:ascii="Cambria"/>
          <w:sz w:val="25"/>
        </w:rPr>
      </w:pPr>
    </w:p>
    <w:p w14:paraId="10B70631" w14:textId="77777777" w:rsidR="00910F49" w:rsidRDefault="00ED5015">
      <w:pPr>
        <w:spacing w:before="244" w:line="1956" w:lineRule="exact"/>
        <w:ind w:left="4243"/>
        <w:rPr>
          <w:rFonts w:ascii="Trebuchet MS"/>
          <w:sz w:val="178"/>
        </w:rPr>
      </w:pPr>
      <w:r>
        <w:rPr>
          <w:rFonts w:ascii="Trebuchet MS"/>
          <w:color w:val="2E294E"/>
          <w:spacing w:val="5"/>
          <w:sz w:val="178"/>
        </w:rPr>
        <w:t>WHAT</w:t>
      </w:r>
      <w:r>
        <w:rPr>
          <w:rFonts w:ascii="Trebuchet MS"/>
          <w:color w:val="2E294E"/>
          <w:spacing w:val="-107"/>
          <w:sz w:val="178"/>
        </w:rPr>
        <w:t xml:space="preserve"> </w:t>
      </w:r>
      <w:r>
        <w:rPr>
          <w:rFonts w:ascii="Trebuchet MS"/>
          <w:color w:val="2E294E"/>
          <w:sz w:val="178"/>
        </w:rPr>
        <w:t>YOU</w:t>
      </w:r>
    </w:p>
    <w:p w14:paraId="587548B6" w14:textId="77777777" w:rsidR="00910F49" w:rsidRDefault="00ED5015">
      <w:pPr>
        <w:spacing w:line="1150" w:lineRule="exact"/>
        <w:ind w:left="4243"/>
        <w:rPr>
          <w:rFonts w:ascii="Georgia"/>
          <w:i/>
          <w:sz w:val="111"/>
        </w:rPr>
      </w:pPr>
      <w:r>
        <w:rPr>
          <w:rFonts w:ascii="Georgia"/>
          <w:i/>
          <w:color w:val="D0011B"/>
          <w:w w:val="110"/>
          <w:sz w:val="111"/>
        </w:rPr>
        <w:t xml:space="preserve">NEED </w:t>
      </w:r>
      <w:r>
        <w:rPr>
          <w:rFonts w:ascii="Georgia"/>
          <w:i/>
          <w:color w:val="D0011B"/>
          <w:spacing w:val="-9"/>
          <w:w w:val="110"/>
          <w:sz w:val="111"/>
        </w:rPr>
        <w:t>TO</w:t>
      </w:r>
      <w:r>
        <w:rPr>
          <w:rFonts w:ascii="Georgia"/>
          <w:i/>
          <w:color w:val="D0011B"/>
          <w:spacing w:val="103"/>
          <w:w w:val="110"/>
          <w:sz w:val="111"/>
        </w:rPr>
        <w:t xml:space="preserve"> </w:t>
      </w:r>
      <w:r>
        <w:rPr>
          <w:rFonts w:ascii="Georgia"/>
          <w:i/>
          <w:color w:val="D0011B"/>
          <w:spacing w:val="-46"/>
          <w:w w:val="110"/>
          <w:sz w:val="111"/>
        </w:rPr>
        <w:t>KNOW</w:t>
      </w:r>
    </w:p>
    <w:p w14:paraId="26734FD3" w14:textId="77777777" w:rsidR="00910F49" w:rsidRDefault="00ED5015">
      <w:pPr>
        <w:pStyle w:val="BodyText"/>
        <w:spacing w:before="1057"/>
        <w:ind w:left="954"/>
      </w:pPr>
      <w:r>
        <w:rPr>
          <w:w w:val="125"/>
        </w:rPr>
        <w:t>Applies to Incoming pgy1s</w:t>
      </w:r>
    </w:p>
    <w:p w14:paraId="30CA2619" w14:textId="77777777" w:rsidR="00910F49" w:rsidRDefault="00ED5015">
      <w:pPr>
        <w:pStyle w:val="BodyText"/>
        <w:spacing w:before="177" w:line="273" w:lineRule="auto"/>
        <w:ind w:left="954"/>
      </w:pPr>
      <w:r>
        <w:rPr>
          <w:spacing w:val="7"/>
          <w:w w:val="125"/>
        </w:rPr>
        <w:t xml:space="preserve">Starts </w:t>
      </w:r>
      <w:r>
        <w:rPr>
          <w:spacing w:val="-4"/>
          <w:w w:val="125"/>
        </w:rPr>
        <w:t xml:space="preserve">to </w:t>
      </w:r>
      <w:r>
        <w:rPr>
          <w:spacing w:val="5"/>
          <w:w w:val="125"/>
        </w:rPr>
        <w:t xml:space="preserve">implement </w:t>
      </w:r>
      <w:r>
        <w:rPr>
          <w:spacing w:val="-3"/>
          <w:w w:val="125"/>
        </w:rPr>
        <w:t xml:space="preserve">CBME </w:t>
      </w:r>
      <w:r>
        <w:rPr>
          <w:w w:val="125"/>
        </w:rPr>
        <w:t xml:space="preserve">Concepts </w:t>
      </w:r>
      <w:r>
        <w:rPr>
          <w:spacing w:val="5"/>
          <w:w w:val="125"/>
        </w:rPr>
        <w:t xml:space="preserve">Opportunity </w:t>
      </w:r>
      <w:r>
        <w:rPr>
          <w:spacing w:val="-4"/>
          <w:w w:val="125"/>
        </w:rPr>
        <w:t xml:space="preserve">to </w:t>
      </w:r>
      <w:r>
        <w:rPr>
          <w:w w:val="125"/>
        </w:rPr>
        <w:t xml:space="preserve">practice assessments </w:t>
      </w:r>
      <w:r>
        <w:rPr>
          <w:spacing w:val="2"/>
          <w:w w:val="125"/>
        </w:rPr>
        <w:t xml:space="preserve">Allows </w:t>
      </w:r>
      <w:r>
        <w:rPr>
          <w:w w:val="125"/>
        </w:rPr>
        <w:t xml:space="preserve">for </w:t>
      </w:r>
      <w:r>
        <w:rPr>
          <w:spacing w:val="2"/>
          <w:w w:val="125"/>
        </w:rPr>
        <w:t xml:space="preserve">review </w:t>
      </w:r>
      <w:r>
        <w:rPr>
          <w:w w:val="125"/>
        </w:rPr>
        <w:t xml:space="preserve">&amp; </w:t>
      </w:r>
      <w:r>
        <w:rPr>
          <w:spacing w:val="3"/>
          <w:w w:val="125"/>
        </w:rPr>
        <w:t xml:space="preserve">revision </w:t>
      </w:r>
      <w:r>
        <w:rPr>
          <w:w w:val="125"/>
        </w:rPr>
        <w:t xml:space="preserve">Residents </w:t>
      </w:r>
      <w:r>
        <w:rPr>
          <w:spacing w:val="-3"/>
          <w:w w:val="125"/>
        </w:rPr>
        <w:t xml:space="preserve">gain </w:t>
      </w:r>
      <w:r>
        <w:rPr>
          <w:spacing w:val="2"/>
          <w:w w:val="125"/>
        </w:rPr>
        <w:t>improved</w:t>
      </w:r>
      <w:r>
        <w:rPr>
          <w:spacing w:val="192"/>
          <w:w w:val="125"/>
        </w:rPr>
        <w:t xml:space="preserve"> </w:t>
      </w:r>
      <w:proofErr w:type="gramStart"/>
      <w:r>
        <w:rPr>
          <w:w w:val="125"/>
        </w:rPr>
        <w:t>feedback</w:t>
      </w:r>
      <w:proofErr w:type="gramEnd"/>
    </w:p>
    <w:p w14:paraId="56245BC1" w14:textId="6DE35B83" w:rsidR="00910F49" w:rsidRDefault="00ED5015">
      <w:pPr>
        <w:pStyle w:val="BodyText"/>
        <w:spacing w:before="402" w:line="196" w:lineRule="auto"/>
        <w:ind w:left="7139" w:right="2028" w:hanging="5503"/>
      </w:pPr>
      <w:r>
        <w:rPr>
          <w:color w:val="D0011B"/>
          <w:w w:val="120"/>
        </w:rPr>
        <w:t>Prepares us for Official Launch July 1, 202x</w:t>
      </w:r>
    </w:p>
    <w:p w14:paraId="4BE0F0AD" w14:textId="77777777" w:rsidR="00910F49" w:rsidRDefault="00910F49">
      <w:pPr>
        <w:pStyle w:val="BodyText"/>
        <w:rPr>
          <w:sz w:val="20"/>
        </w:rPr>
      </w:pPr>
    </w:p>
    <w:p w14:paraId="0F7DF677" w14:textId="77777777" w:rsidR="00910F49" w:rsidRDefault="00910F49">
      <w:pPr>
        <w:pStyle w:val="BodyText"/>
        <w:rPr>
          <w:sz w:val="20"/>
        </w:rPr>
      </w:pPr>
    </w:p>
    <w:p w14:paraId="6E64EFFF" w14:textId="77777777" w:rsidR="00910F49" w:rsidRDefault="00910F49">
      <w:pPr>
        <w:pStyle w:val="BodyText"/>
        <w:spacing w:before="11"/>
        <w:rPr>
          <w:sz w:val="14"/>
        </w:rPr>
      </w:pPr>
    </w:p>
    <w:sectPr w:rsidR="00910F49">
      <w:type w:val="continuous"/>
      <w:pgSz w:w="24250" w:h="31660"/>
      <w:pgMar w:top="40" w:right="620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F49"/>
    <w:rsid w:val="00910F49"/>
    <w:rsid w:val="00E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27861D0"/>
  <w15:docId w15:val="{0433A19D-E37B-4208-BA8F-A57010CF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496" w:lineRule="exact"/>
      <w:ind w:left="1417" w:right="2720"/>
      <w:jc w:val="center"/>
      <w:outlineLvl w:val="0"/>
    </w:pPr>
    <w:rPr>
      <w:rFonts w:ascii="Arial" w:eastAsia="Arial" w:hAnsi="Arial" w:cs="Arial"/>
      <w:i/>
      <w:sz w:val="232"/>
      <w:szCs w:val="232"/>
    </w:rPr>
  </w:style>
  <w:style w:type="paragraph" w:styleId="Heading2">
    <w:name w:val="heading 2"/>
    <w:basedOn w:val="Normal"/>
    <w:uiPriority w:val="9"/>
    <w:unhideWhenUsed/>
    <w:qFormat/>
    <w:pPr>
      <w:spacing w:line="1342" w:lineRule="exact"/>
      <w:ind w:left="117"/>
      <w:outlineLvl w:val="1"/>
    </w:pPr>
    <w:rPr>
      <w:b/>
      <w:bCs/>
      <w:sz w:val="121"/>
      <w:szCs w:val="1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06"/>
      <w:szCs w:val="10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Paquette, Allison</cp:lastModifiedBy>
  <cp:revision>2</cp:revision>
  <dcterms:created xsi:type="dcterms:W3CDTF">2021-03-04T14:41:00Z</dcterms:created>
  <dcterms:modified xsi:type="dcterms:W3CDTF">2021-03-04T14:42:00Z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2021-03-04T00:00:00Z</vt:filetime>
  </property>
</Properties>
</file>