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CE8" w14:textId="77777777" w:rsidR="00A34887" w:rsidRDefault="001D57A1">
      <w:pPr>
        <w:pStyle w:val="Heading1"/>
        <w:spacing w:before="333"/>
      </w:pPr>
      <w:r>
        <w:rPr>
          <w:color w:val="D0021B"/>
        </w:rPr>
        <w:t>CBME</w:t>
      </w:r>
    </w:p>
    <w:p w14:paraId="17D51A2A" w14:textId="22F27178" w:rsidR="00A34887" w:rsidRDefault="001D57A1">
      <w:pPr>
        <w:spacing w:line="2496" w:lineRule="exact"/>
        <w:ind w:left="3002" w:right="3096"/>
        <w:jc w:val="center"/>
        <w:rPr>
          <w:rFonts w:ascii="Arial"/>
          <w:i/>
          <w:sz w:val="232"/>
        </w:rPr>
      </w:pPr>
      <w:r>
        <w:rPr>
          <w:rFonts w:ascii="Arial"/>
          <w:i/>
          <w:color w:val="D0021B"/>
          <w:w w:val="115"/>
          <w:sz w:val="232"/>
        </w:rPr>
        <w:t>Newsflash</w:t>
      </w:r>
      <w:r>
        <w:rPr>
          <w:rFonts w:ascii="Arial"/>
          <w:i/>
          <w:color w:val="D0021B"/>
          <w:w w:val="115"/>
          <w:sz w:val="232"/>
        </w:rPr>
        <w:t>!</w:t>
      </w:r>
    </w:p>
    <w:p w14:paraId="33D66781" w14:textId="343072C7" w:rsidR="00A34887" w:rsidRDefault="00FB7059" w:rsidP="00FB7059">
      <w:pPr>
        <w:tabs>
          <w:tab w:val="left" w:pos="7230"/>
        </w:tabs>
        <w:spacing w:before="1480" w:line="1623" w:lineRule="exact"/>
        <w:ind w:left="2215"/>
        <w:rPr>
          <w:b/>
          <w:w w:val="105"/>
          <w:sz w:val="147"/>
        </w:rPr>
      </w:pPr>
      <w:r>
        <w:rPr>
          <w:noProof/>
        </w:rPr>
        <w:pict w14:anchorId="65E9E28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416.25pt;margin-top:39.95pt;width:672.75pt;height:2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5E4CF4E0" w14:textId="1539D4AC" w:rsidR="00FB7059" w:rsidRPr="00FB7059" w:rsidRDefault="00FB7059">
                  <w:pPr>
                    <w:rPr>
                      <w:rFonts w:asciiTheme="minorHAnsi" w:hAnsiTheme="minorHAnsi" w:cstheme="minorHAnsi"/>
                      <w:b/>
                      <w:bCs/>
                      <w:sz w:val="160"/>
                      <w:szCs w:val="160"/>
                    </w:rPr>
                  </w:pPr>
                  <w:r w:rsidRPr="00FB7059">
                    <w:rPr>
                      <w:rFonts w:asciiTheme="minorHAnsi" w:hAnsiTheme="minorHAnsi" w:cstheme="minorHAnsi"/>
                      <w:b/>
                      <w:bCs/>
                      <w:sz w:val="160"/>
                      <w:szCs w:val="160"/>
                    </w:rPr>
                    <w:t>Entrustable Professional Activities (EPA)</w:t>
                  </w:r>
                </w:p>
              </w:txbxContent>
            </v:textbox>
            <w10:wrap type="square"/>
          </v:shape>
        </w:pict>
      </w:r>
      <w:r>
        <w:pict w14:anchorId="7A94F19E">
          <v:shape id="_x0000_s1039" type="#_x0000_t202" style="position:absolute;left:0;text-align:left;margin-left:281pt;margin-top:29.15pt;width:140.5pt;height:310.7pt;z-index:-251745280;mso-position-horizontal-relative:page" filled="f" stroked="f">
            <v:textbox style="mso-next-textbox:#_x0000_s1039" inset="0,0,0,0">
              <w:txbxContent>
                <w:p w14:paraId="0CD11562" w14:textId="50B2626B" w:rsidR="00A34887" w:rsidRPr="001D57A1" w:rsidRDefault="00FB7059">
                  <w:pPr>
                    <w:spacing w:before="472" w:line="5742" w:lineRule="exact"/>
                    <w:rPr>
                      <w:rFonts w:ascii="Cronos Pro Subhead"/>
                      <w:sz w:val="500"/>
                      <w:lang w:val="fr-CA"/>
                    </w:rPr>
                  </w:pPr>
                  <w:r w:rsidRPr="001D57A1">
                    <w:rPr>
                      <w:rFonts w:ascii="Cronos Pro Subhead"/>
                      <w:w w:val="99"/>
                      <w:sz w:val="500"/>
                      <w:lang w:val="fr-CA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1D57A1">
        <w:rPr>
          <w:b/>
          <w:w w:val="105"/>
          <w:position w:val="71"/>
          <w:sz w:val="64"/>
        </w:rPr>
        <w:t>There</w:t>
      </w:r>
      <w:r w:rsidR="001D57A1">
        <w:rPr>
          <w:b/>
          <w:spacing w:val="-15"/>
          <w:w w:val="105"/>
          <w:position w:val="71"/>
          <w:sz w:val="64"/>
        </w:rPr>
        <w:t xml:space="preserve"> </w:t>
      </w:r>
      <w:proofErr w:type="gramStart"/>
      <w:r w:rsidR="001D57A1">
        <w:rPr>
          <w:b/>
          <w:w w:val="105"/>
          <w:position w:val="71"/>
          <w:sz w:val="64"/>
        </w:rPr>
        <w:t>are</w:t>
      </w:r>
      <w:proofErr w:type="gramEnd"/>
      <w:r>
        <w:rPr>
          <w:b/>
          <w:w w:val="105"/>
          <w:position w:val="71"/>
          <w:sz w:val="64"/>
        </w:rPr>
        <w:tab/>
      </w:r>
      <w:r>
        <w:rPr>
          <w:b/>
          <w:w w:val="105"/>
          <w:position w:val="71"/>
          <w:sz w:val="64"/>
        </w:rPr>
        <w:tab/>
      </w:r>
    </w:p>
    <w:p w14:paraId="05232CC2" w14:textId="77777777" w:rsidR="00FB7059" w:rsidRDefault="00FB7059" w:rsidP="00FB7059">
      <w:pPr>
        <w:tabs>
          <w:tab w:val="left" w:pos="7230"/>
        </w:tabs>
        <w:spacing w:before="1480" w:line="1623" w:lineRule="exact"/>
        <w:ind w:left="2215"/>
        <w:rPr>
          <w:b/>
          <w:sz w:val="147"/>
        </w:rPr>
      </w:pPr>
    </w:p>
    <w:p w14:paraId="434D8B04" w14:textId="77777777" w:rsidR="00A34887" w:rsidRDefault="00A34887">
      <w:pPr>
        <w:pStyle w:val="BodyText"/>
        <w:spacing w:before="10"/>
        <w:rPr>
          <w:sz w:val="13"/>
        </w:rPr>
      </w:pPr>
    </w:p>
    <w:p w14:paraId="10DAF96A" w14:textId="77777777" w:rsidR="00A34887" w:rsidRDefault="001D57A1">
      <w:pPr>
        <w:spacing w:before="84"/>
        <w:ind w:left="2202"/>
        <w:rPr>
          <w:rFonts w:ascii="Verdana"/>
          <w:sz w:val="64"/>
        </w:rPr>
      </w:pPr>
      <w:r>
        <w:rPr>
          <w:rFonts w:ascii="Verdana"/>
          <w:sz w:val="64"/>
        </w:rPr>
        <w:t>for</w:t>
      </w:r>
      <w:r>
        <w:rPr>
          <w:rFonts w:ascii="Verdana"/>
          <w:spacing w:val="-56"/>
          <w:sz w:val="64"/>
        </w:rPr>
        <w:t xml:space="preserve"> </w:t>
      </w:r>
      <w:r>
        <w:rPr>
          <w:rFonts w:ascii="Verdana"/>
          <w:sz w:val="64"/>
        </w:rPr>
        <w:t>the</w:t>
      </w:r>
    </w:p>
    <w:p w14:paraId="3B9F0CA2" w14:textId="77777777" w:rsidR="00A34887" w:rsidRDefault="001D57A1">
      <w:pPr>
        <w:spacing w:before="34"/>
        <w:ind w:left="312"/>
        <w:rPr>
          <w:rFonts w:ascii="Verdana"/>
          <w:sz w:val="112"/>
        </w:rPr>
      </w:pPr>
      <w:r>
        <w:rPr>
          <w:rFonts w:ascii="Verdana"/>
          <w:spacing w:val="-3"/>
          <w:sz w:val="112"/>
        </w:rPr>
        <w:t xml:space="preserve">Transition </w:t>
      </w:r>
      <w:r>
        <w:rPr>
          <w:rFonts w:ascii="Verdana"/>
          <w:spacing w:val="-11"/>
          <w:sz w:val="112"/>
        </w:rPr>
        <w:t xml:space="preserve">to </w:t>
      </w:r>
      <w:r>
        <w:rPr>
          <w:rFonts w:ascii="Verdana"/>
          <w:sz w:val="112"/>
        </w:rPr>
        <w:t>Discipline Stage of</w:t>
      </w:r>
      <w:r>
        <w:rPr>
          <w:rFonts w:ascii="Verdana"/>
          <w:spacing w:val="-280"/>
          <w:sz w:val="112"/>
        </w:rPr>
        <w:t xml:space="preserve"> </w:t>
      </w:r>
      <w:r>
        <w:rPr>
          <w:rFonts w:ascii="Verdana"/>
          <w:spacing w:val="-4"/>
          <w:sz w:val="112"/>
        </w:rPr>
        <w:t>Training</w:t>
      </w:r>
    </w:p>
    <w:p w14:paraId="5FB4745F" w14:textId="77777777" w:rsidR="00A34887" w:rsidRDefault="00A34887">
      <w:pPr>
        <w:pStyle w:val="BodyText"/>
        <w:rPr>
          <w:rFonts w:ascii="Verdana"/>
          <w:b w:val="0"/>
          <w:sz w:val="20"/>
        </w:rPr>
      </w:pPr>
    </w:p>
    <w:p w14:paraId="28E15254" w14:textId="77777777" w:rsidR="00A34887" w:rsidRDefault="00A34887">
      <w:pPr>
        <w:pStyle w:val="BodyText"/>
        <w:rPr>
          <w:rFonts w:ascii="Verdana"/>
          <w:b w:val="0"/>
          <w:sz w:val="20"/>
        </w:rPr>
      </w:pPr>
    </w:p>
    <w:p w14:paraId="672036FB" w14:textId="77777777" w:rsidR="00A34887" w:rsidRDefault="00A34887">
      <w:pPr>
        <w:pStyle w:val="BodyText"/>
        <w:rPr>
          <w:rFonts w:ascii="Verdana"/>
          <w:b w:val="0"/>
          <w:sz w:val="20"/>
        </w:rPr>
      </w:pPr>
    </w:p>
    <w:p w14:paraId="59EA2C8D" w14:textId="77777777" w:rsidR="00A34887" w:rsidRDefault="00A34887">
      <w:pPr>
        <w:pStyle w:val="BodyText"/>
        <w:rPr>
          <w:rFonts w:ascii="Verdana"/>
          <w:b w:val="0"/>
          <w:sz w:val="20"/>
        </w:rPr>
      </w:pPr>
    </w:p>
    <w:p w14:paraId="07BBF03F" w14:textId="77777777" w:rsidR="00A34887" w:rsidRDefault="00A34887">
      <w:pPr>
        <w:pStyle w:val="BodyText"/>
        <w:spacing w:before="9"/>
        <w:rPr>
          <w:rFonts w:ascii="Verdana"/>
          <w:b w:val="0"/>
          <w:sz w:val="20"/>
        </w:rPr>
      </w:pPr>
    </w:p>
    <w:p w14:paraId="4FFC5E41" w14:textId="77777777" w:rsidR="00A34887" w:rsidRDefault="00A34887">
      <w:pPr>
        <w:rPr>
          <w:rFonts w:ascii="Verdana"/>
          <w:sz w:val="20"/>
        </w:rPr>
        <w:sectPr w:rsidR="00A34887">
          <w:type w:val="continuous"/>
          <w:pgSz w:w="24250" w:h="31660"/>
          <w:pgMar w:top="80" w:right="460" w:bottom="280" w:left="540" w:header="720" w:footer="720" w:gutter="0"/>
          <w:cols w:space="720"/>
        </w:sectPr>
      </w:pPr>
    </w:p>
    <w:p w14:paraId="1FB8B463" w14:textId="6014C57D" w:rsidR="00A34887" w:rsidRDefault="001D57A1" w:rsidP="001D57A1">
      <w:pPr>
        <w:spacing w:before="215" w:line="211" w:lineRule="auto"/>
        <w:ind w:left="107" w:right="26" w:firstLine="2308"/>
        <w:jc w:val="right"/>
        <w:rPr>
          <w:rFonts w:ascii="Microsoft Sans Serif"/>
          <w:sz w:val="218"/>
        </w:rPr>
      </w:pPr>
      <w:r>
        <w:rPr>
          <w:rFonts w:ascii="Microsoft Sans Serif"/>
          <w:color w:val="D0021B"/>
          <w:w w:val="65"/>
          <w:sz w:val="20"/>
          <w:szCs w:val="20"/>
        </w:rPr>
        <w:br/>
      </w:r>
      <w:r>
        <w:rPr>
          <w:rFonts w:ascii="Microsoft Sans Serif"/>
          <w:color w:val="D0021B"/>
          <w:w w:val="65"/>
          <w:sz w:val="20"/>
          <w:szCs w:val="20"/>
        </w:rPr>
        <w:br/>
      </w:r>
      <w:r w:rsidRPr="001D57A1">
        <w:rPr>
          <w:rFonts w:ascii="Microsoft Sans Serif"/>
          <w:color w:val="D0021B"/>
          <w:w w:val="65"/>
          <w:sz w:val="20"/>
          <w:szCs w:val="20"/>
        </w:rPr>
        <w:br/>
      </w:r>
      <w:r>
        <w:rPr>
          <w:rFonts w:ascii="Microsoft Sans Serif"/>
          <w:color w:val="D0021B"/>
          <w:w w:val="65"/>
          <w:sz w:val="218"/>
        </w:rPr>
        <w:t xml:space="preserve">EPA </w:t>
      </w:r>
      <w:proofErr w:type="spellStart"/>
      <w:r>
        <w:rPr>
          <w:rFonts w:ascii="Microsoft Sans Serif"/>
          <w:color w:val="D0021B"/>
          <w:w w:val="70"/>
          <w:sz w:val="218"/>
        </w:rPr>
        <w:t>TtD</w:t>
      </w:r>
      <w:proofErr w:type="spellEnd"/>
      <w:r>
        <w:rPr>
          <w:rFonts w:ascii="Microsoft Sans Serif"/>
          <w:color w:val="D0021B"/>
          <w:spacing w:val="-231"/>
          <w:w w:val="70"/>
          <w:sz w:val="218"/>
        </w:rPr>
        <w:t xml:space="preserve"> </w:t>
      </w:r>
      <w:r>
        <w:rPr>
          <w:rFonts w:ascii="Microsoft Sans Serif"/>
          <w:color w:val="D0021B"/>
          <w:spacing w:val="-6"/>
          <w:w w:val="70"/>
          <w:sz w:val="218"/>
        </w:rPr>
        <w:t>#</w:t>
      </w:r>
      <w:r w:rsidR="00FB7059">
        <w:rPr>
          <w:rFonts w:ascii="Microsoft Sans Serif"/>
          <w:color w:val="D0021B"/>
          <w:spacing w:val="-6"/>
          <w:w w:val="70"/>
          <w:sz w:val="218"/>
        </w:rPr>
        <w:t>X</w:t>
      </w:r>
    </w:p>
    <w:p w14:paraId="0BED0C77" w14:textId="77777777" w:rsidR="00A34887" w:rsidRDefault="001D57A1">
      <w:pPr>
        <w:pStyle w:val="BodyText"/>
        <w:spacing w:before="9"/>
        <w:rPr>
          <w:rFonts w:ascii="Microsoft Sans Serif"/>
          <w:b w:val="0"/>
          <w:sz w:val="87"/>
        </w:rPr>
      </w:pPr>
      <w:r>
        <w:rPr>
          <w:b w:val="0"/>
        </w:rPr>
        <w:br w:type="column"/>
      </w:r>
    </w:p>
    <w:p w14:paraId="2003E42F" w14:textId="2EC6F53C" w:rsidR="00A34887" w:rsidRDefault="00FB7059">
      <w:pPr>
        <w:pStyle w:val="BodyText"/>
        <w:spacing w:line="648" w:lineRule="exact"/>
        <w:ind w:left="107"/>
      </w:pPr>
      <w:r>
        <w:t xml:space="preserve">ENTER AN EPA FROM THE TRANSITION OF DISCIPLINE STAGE IN YOUR PROGRAM HERE. </w:t>
      </w:r>
    </w:p>
    <w:p w14:paraId="5055A655" w14:textId="77777777" w:rsidR="00A34887" w:rsidRDefault="001D57A1">
      <w:pPr>
        <w:pStyle w:val="BodyText"/>
        <w:rPr>
          <w:sz w:val="82"/>
        </w:rPr>
      </w:pPr>
      <w:r>
        <w:rPr>
          <w:b w:val="0"/>
        </w:rPr>
        <w:br w:type="column"/>
      </w:r>
    </w:p>
    <w:p w14:paraId="00DADAC2" w14:textId="77777777" w:rsidR="00A34887" w:rsidRPr="00FB7059" w:rsidRDefault="001D57A1">
      <w:pPr>
        <w:spacing w:before="590"/>
        <w:ind w:left="465"/>
        <w:rPr>
          <w:rFonts w:ascii="Caveat" w:hAnsi="Caveat"/>
          <w:b/>
          <w:bCs/>
          <w:sz w:val="64"/>
        </w:rPr>
      </w:pPr>
      <w:r w:rsidRPr="00FB7059">
        <w:rPr>
          <w:rFonts w:ascii="Caveat" w:hAnsi="Caveat"/>
          <w:b/>
          <w:bCs/>
          <w:w w:val="152"/>
          <w:sz w:val="64"/>
        </w:rPr>
        <w:t>I</w:t>
      </w:r>
      <w:r w:rsidRPr="00FB7059">
        <w:rPr>
          <w:rFonts w:ascii="Caveat" w:hAnsi="Caveat"/>
          <w:b/>
          <w:bCs/>
          <w:w w:val="79"/>
          <w:sz w:val="64"/>
        </w:rPr>
        <w:t>M</w:t>
      </w:r>
      <w:r w:rsidRPr="00FB7059">
        <w:rPr>
          <w:rFonts w:ascii="Caveat" w:hAnsi="Caveat"/>
          <w:b/>
          <w:bCs/>
          <w:w w:val="91"/>
          <w:sz w:val="64"/>
        </w:rPr>
        <w:t>P</w:t>
      </w:r>
      <w:r w:rsidRPr="00FB7059">
        <w:rPr>
          <w:rFonts w:ascii="Caveat" w:hAnsi="Caveat"/>
          <w:b/>
          <w:bCs/>
          <w:w w:val="74"/>
          <w:sz w:val="64"/>
        </w:rPr>
        <w:t>O</w:t>
      </w:r>
      <w:r w:rsidRPr="00FB7059">
        <w:rPr>
          <w:rFonts w:ascii="Caveat" w:hAnsi="Caveat"/>
          <w:b/>
          <w:bCs/>
          <w:spacing w:val="-13"/>
          <w:w w:val="91"/>
          <w:sz w:val="64"/>
        </w:rPr>
        <w:t>R</w:t>
      </w:r>
      <w:r w:rsidRPr="00FB7059">
        <w:rPr>
          <w:rFonts w:ascii="Caveat" w:hAnsi="Caveat"/>
          <w:b/>
          <w:bCs/>
          <w:spacing w:val="-20"/>
          <w:w w:val="99"/>
          <w:sz w:val="64"/>
        </w:rPr>
        <w:t>T</w:t>
      </w:r>
      <w:r w:rsidRPr="00FB7059">
        <w:rPr>
          <w:rFonts w:ascii="Caveat" w:hAnsi="Caveat"/>
          <w:b/>
          <w:bCs/>
          <w:w w:val="81"/>
          <w:sz w:val="64"/>
        </w:rPr>
        <w:t>A</w:t>
      </w:r>
      <w:r w:rsidRPr="00FB7059">
        <w:rPr>
          <w:rFonts w:ascii="Caveat" w:hAnsi="Caveat"/>
          <w:b/>
          <w:bCs/>
          <w:spacing w:val="-26"/>
          <w:w w:val="83"/>
          <w:sz w:val="64"/>
        </w:rPr>
        <w:t>N</w:t>
      </w:r>
      <w:r w:rsidRPr="00FB7059">
        <w:rPr>
          <w:rFonts w:ascii="Caveat" w:hAnsi="Caveat"/>
          <w:b/>
          <w:bCs/>
          <w:w w:val="99"/>
          <w:sz w:val="64"/>
        </w:rPr>
        <w:t>T</w:t>
      </w:r>
      <w:r w:rsidRPr="00FB7059">
        <w:rPr>
          <w:rFonts w:ascii="Caveat" w:hAnsi="Caveat"/>
          <w:b/>
          <w:bCs/>
          <w:spacing w:val="-8"/>
          <w:sz w:val="64"/>
        </w:rPr>
        <w:t xml:space="preserve"> </w:t>
      </w:r>
      <w:r w:rsidRPr="00FB7059">
        <w:rPr>
          <w:rFonts w:ascii="Caveat" w:hAnsi="Caveat"/>
          <w:b/>
          <w:bCs/>
          <w:w w:val="91"/>
          <w:sz w:val="64"/>
        </w:rPr>
        <w:t>P</w:t>
      </w:r>
      <w:r w:rsidRPr="00FB7059">
        <w:rPr>
          <w:rFonts w:ascii="Caveat" w:hAnsi="Caveat"/>
          <w:b/>
          <w:bCs/>
          <w:w w:val="74"/>
          <w:sz w:val="64"/>
        </w:rPr>
        <w:t>O</w:t>
      </w:r>
      <w:r w:rsidRPr="00FB7059">
        <w:rPr>
          <w:rFonts w:ascii="Caveat" w:hAnsi="Caveat"/>
          <w:b/>
          <w:bCs/>
          <w:w w:val="152"/>
          <w:sz w:val="64"/>
        </w:rPr>
        <w:t>I</w:t>
      </w:r>
      <w:r w:rsidRPr="00FB7059">
        <w:rPr>
          <w:rFonts w:ascii="Caveat" w:hAnsi="Caveat"/>
          <w:b/>
          <w:bCs/>
          <w:spacing w:val="-26"/>
          <w:w w:val="83"/>
          <w:sz w:val="64"/>
        </w:rPr>
        <w:t>N</w:t>
      </w:r>
      <w:r w:rsidRPr="00FB7059">
        <w:rPr>
          <w:rFonts w:ascii="Caveat" w:hAnsi="Caveat"/>
          <w:b/>
          <w:bCs/>
          <w:w w:val="99"/>
          <w:sz w:val="64"/>
        </w:rPr>
        <w:t>T</w:t>
      </w:r>
      <w:r w:rsidRPr="00FB7059">
        <w:rPr>
          <w:rFonts w:ascii="Caveat" w:hAnsi="Caveat"/>
          <w:b/>
          <w:bCs/>
          <w:w w:val="68"/>
          <w:sz w:val="64"/>
        </w:rPr>
        <w:t>!</w:t>
      </w:r>
    </w:p>
    <w:p w14:paraId="63AADD66" w14:textId="3C5A2278" w:rsidR="00A34887" w:rsidRPr="00FB7059" w:rsidRDefault="001D57A1" w:rsidP="00FB7059">
      <w:pPr>
        <w:tabs>
          <w:tab w:val="left" w:pos="5103"/>
        </w:tabs>
        <w:ind w:right="4269"/>
        <w:jc w:val="right"/>
        <w:rPr>
          <w:rFonts w:ascii="Arial" w:hAnsi="Arial" w:cs="Arial"/>
          <w:sz w:val="41"/>
          <w:szCs w:val="41"/>
        </w:rPr>
      </w:pPr>
      <w:r w:rsidRPr="00FB7059">
        <w:rPr>
          <w:rFonts w:ascii="Arial" w:hAnsi="Arial" w:cs="Arial"/>
          <w:sz w:val="41"/>
          <w:szCs w:val="41"/>
        </w:rPr>
        <w:t>Residents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should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be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assessed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on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these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skills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 xml:space="preserve">during </w:t>
      </w:r>
      <w:r w:rsidRPr="00FB7059">
        <w:rPr>
          <w:rFonts w:ascii="Arial" w:hAnsi="Arial" w:cs="Arial"/>
          <w:sz w:val="41"/>
          <w:szCs w:val="41"/>
        </w:rPr>
        <w:t>this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stage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using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the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Workplace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Based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Assessment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(WBA)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found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on</w:t>
      </w:r>
      <w:r w:rsidRPr="00FB7059">
        <w:rPr>
          <w:rFonts w:ascii="Arial" w:hAnsi="Arial" w:cs="Arial"/>
          <w:sz w:val="41"/>
          <w:szCs w:val="41"/>
        </w:rPr>
        <w:t xml:space="preserve"> </w:t>
      </w:r>
      <w:r w:rsidRPr="00FB7059">
        <w:rPr>
          <w:rFonts w:ascii="Arial" w:hAnsi="Arial" w:cs="Arial"/>
          <w:sz w:val="41"/>
          <w:szCs w:val="41"/>
        </w:rPr>
        <w:t>MedSIS</w:t>
      </w:r>
      <w:r w:rsidR="00FB7059" w:rsidRPr="00FB7059">
        <w:rPr>
          <w:rFonts w:ascii="Arial" w:hAnsi="Arial" w:cs="Arial"/>
          <w:sz w:val="41"/>
          <w:szCs w:val="41"/>
        </w:rPr>
        <w:br/>
      </w:r>
    </w:p>
    <w:p w14:paraId="68E93CB1" w14:textId="56CA501B" w:rsidR="00FB7059" w:rsidRDefault="00FB7059" w:rsidP="00FB7059">
      <w:pPr>
        <w:spacing w:before="268" w:line="314" w:lineRule="auto"/>
        <w:ind w:left="107" w:right="4187" w:firstLine="747"/>
        <w:jc w:val="right"/>
        <w:rPr>
          <w:rFonts w:ascii="Arial"/>
          <w:b/>
          <w:sz w:val="41"/>
        </w:rPr>
      </w:pPr>
    </w:p>
    <w:p w14:paraId="2A6FF4AD" w14:textId="77777777" w:rsidR="00FB7059" w:rsidRPr="00FB7059" w:rsidRDefault="00FB7059" w:rsidP="00FB7059">
      <w:pPr>
        <w:spacing w:before="268" w:line="314" w:lineRule="auto"/>
        <w:ind w:left="107" w:right="4187" w:firstLine="747"/>
        <w:jc w:val="right"/>
        <w:rPr>
          <w:rFonts w:ascii="Arial"/>
          <w:b/>
          <w:sz w:val="41"/>
        </w:rPr>
      </w:pPr>
    </w:p>
    <w:p w14:paraId="6E619838" w14:textId="6F4F5719" w:rsidR="00FB7059" w:rsidRDefault="001D57A1">
      <w:pPr>
        <w:spacing w:line="314" w:lineRule="auto"/>
        <w:jc w:val="right"/>
        <w:rPr>
          <w:rFonts w:ascii="Arial"/>
          <w:sz w:val="41"/>
        </w:rPr>
      </w:pPr>
      <w:r>
        <w:rPr>
          <w:rFonts w:ascii="Arial"/>
          <w:sz w:val="41"/>
        </w:rPr>
        <w:br/>
      </w:r>
      <w:r>
        <w:rPr>
          <w:rFonts w:ascii="Arial"/>
          <w:sz w:val="41"/>
        </w:rPr>
        <w:br/>
      </w:r>
    </w:p>
    <w:p w14:paraId="0F40F5E4" w14:textId="2CFC8406" w:rsidR="00FB7059" w:rsidRDefault="00FB7059">
      <w:pPr>
        <w:spacing w:line="314" w:lineRule="auto"/>
        <w:jc w:val="right"/>
        <w:rPr>
          <w:rFonts w:ascii="Arial"/>
          <w:sz w:val="41"/>
        </w:rPr>
        <w:sectPr w:rsidR="00FB7059">
          <w:type w:val="continuous"/>
          <w:pgSz w:w="24250" w:h="31660"/>
          <w:pgMar w:top="80" w:right="460" w:bottom="280" w:left="540" w:header="720" w:footer="720" w:gutter="0"/>
          <w:cols w:num="3" w:space="720" w:equalWidth="0">
            <w:col w:w="5314" w:space="277"/>
            <w:col w:w="5929" w:space="2499"/>
            <w:col w:w="9231"/>
          </w:cols>
        </w:sectPr>
      </w:pPr>
    </w:p>
    <w:p w14:paraId="2836F90E" w14:textId="4CD7023C" w:rsidR="00A34887" w:rsidRDefault="00FB7059">
      <w:pPr>
        <w:spacing w:before="522" w:line="199" w:lineRule="auto"/>
        <w:ind w:left="6612" w:right="278" w:hanging="1"/>
        <w:jc w:val="center"/>
        <w:rPr>
          <w:rFonts w:ascii="Calibri"/>
          <w:sz w:val="70"/>
        </w:rPr>
      </w:pPr>
      <w:r w:rsidRPr="00FB7059">
        <w:rPr>
          <w:rFonts w:ascii="Calibri"/>
          <w:w w:val="75"/>
          <w:sz w:val="30"/>
          <w:szCs w:val="30"/>
        </w:rPr>
        <w:br/>
      </w:r>
      <w:r>
        <w:rPr>
          <w:rFonts w:ascii="Calibri"/>
          <w:w w:val="75"/>
          <w:sz w:val="70"/>
        </w:rPr>
        <w:t>t</w:t>
      </w:r>
      <w:r w:rsidR="001D57A1">
        <w:rPr>
          <w:rFonts w:ascii="Calibri"/>
          <w:w w:val="75"/>
          <w:sz w:val="70"/>
        </w:rPr>
        <w:t xml:space="preserve">he </w:t>
      </w:r>
      <w:r w:rsidR="001D57A1" w:rsidRPr="00FB7059">
        <w:rPr>
          <w:rFonts w:ascii="Calibri"/>
          <w:w w:val="65"/>
          <w:sz w:val="70"/>
        </w:rPr>
        <w:t>FEEDBACK</w:t>
      </w:r>
    </w:p>
    <w:p w14:paraId="5FFD5A10" w14:textId="77777777" w:rsidR="00A34887" w:rsidRDefault="001D57A1">
      <w:pPr>
        <w:spacing w:before="335" w:line="249" w:lineRule="auto"/>
        <w:ind w:left="6337"/>
        <w:jc w:val="center"/>
        <w:rPr>
          <w:rFonts w:ascii="Arial"/>
          <w:b/>
          <w:sz w:val="54"/>
        </w:rPr>
      </w:pPr>
      <w:r>
        <w:rPr>
          <w:rFonts w:ascii="Arial"/>
          <w:b/>
          <w:sz w:val="54"/>
        </w:rPr>
        <w:t xml:space="preserve">is most </w:t>
      </w:r>
      <w:proofErr w:type="gramStart"/>
      <w:r>
        <w:rPr>
          <w:rFonts w:ascii="Arial"/>
          <w:b/>
          <w:sz w:val="54"/>
        </w:rPr>
        <w:t>Important</w:t>
      </w:r>
      <w:proofErr w:type="gramEnd"/>
    </w:p>
    <w:p w14:paraId="1574F8B3" w14:textId="77777777" w:rsidR="00A34887" w:rsidRDefault="001D57A1">
      <w:pPr>
        <w:spacing w:line="1620" w:lineRule="exact"/>
        <w:jc w:val="right"/>
        <w:rPr>
          <w:rFonts w:ascii="Microsoft Sans Serif"/>
          <w:sz w:val="201"/>
        </w:rPr>
      </w:pPr>
      <w:r>
        <w:br w:type="column"/>
      </w:r>
      <w:r>
        <w:rPr>
          <w:rFonts w:ascii="Microsoft Sans Serif"/>
          <w:color w:val="D0021B"/>
          <w:spacing w:val="-1"/>
          <w:w w:val="65"/>
          <w:sz w:val="201"/>
        </w:rPr>
        <w:t>EPA</w:t>
      </w:r>
    </w:p>
    <w:p w14:paraId="4375992F" w14:textId="5BD495C6" w:rsidR="00A34887" w:rsidRDefault="001D57A1">
      <w:pPr>
        <w:spacing w:line="2138" w:lineRule="exact"/>
        <w:jc w:val="right"/>
        <w:rPr>
          <w:rFonts w:ascii="Microsoft Sans Serif"/>
          <w:sz w:val="201"/>
        </w:rPr>
      </w:pPr>
      <w:proofErr w:type="spellStart"/>
      <w:r>
        <w:rPr>
          <w:rFonts w:ascii="Microsoft Sans Serif"/>
          <w:color w:val="D0021B"/>
          <w:w w:val="75"/>
          <w:sz w:val="201"/>
        </w:rPr>
        <w:t>TtD</w:t>
      </w:r>
      <w:proofErr w:type="spellEnd"/>
      <w:r>
        <w:rPr>
          <w:rFonts w:ascii="Microsoft Sans Serif"/>
          <w:color w:val="D0021B"/>
          <w:spacing w:val="-188"/>
          <w:w w:val="75"/>
          <w:sz w:val="201"/>
        </w:rPr>
        <w:t xml:space="preserve"> </w:t>
      </w:r>
      <w:r>
        <w:rPr>
          <w:rFonts w:ascii="Microsoft Sans Serif"/>
          <w:color w:val="D0021B"/>
          <w:w w:val="75"/>
          <w:sz w:val="201"/>
        </w:rPr>
        <w:t>#</w:t>
      </w:r>
      <w:r w:rsidR="00FB7059">
        <w:rPr>
          <w:rFonts w:ascii="Microsoft Sans Serif"/>
          <w:color w:val="D0021B"/>
          <w:w w:val="75"/>
          <w:sz w:val="201"/>
        </w:rPr>
        <w:t>X</w:t>
      </w:r>
    </w:p>
    <w:p w14:paraId="54EADEEC" w14:textId="703D862E" w:rsidR="00A34887" w:rsidRDefault="001D57A1" w:rsidP="00FB7059">
      <w:pPr>
        <w:pStyle w:val="BodyText"/>
        <w:spacing w:line="648" w:lineRule="exact"/>
        <w:ind w:left="107"/>
        <w:sectPr w:rsidR="00A34887">
          <w:type w:val="continuous"/>
          <w:pgSz w:w="24250" w:h="31660"/>
          <w:pgMar w:top="80" w:right="460" w:bottom="280" w:left="540" w:header="720" w:footer="720" w:gutter="0"/>
          <w:cols w:num="3" w:space="720" w:equalWidth="0">
            <w:col w:w="8831" w:space="40"/>
            <w:col w:w="8053" w:space="39"/>
            <w:col w:w="6287"/>
          </w:cols>
        </w:sectPr>
      </w:pPr>
      <w:r>
        <w:rPr>
          <w:b w:val="0"/>
        </w:rPr>
        <w:br w:type="column"/>
      </w:r>
      <w:r w:rsidR="00FB7059">
        <w:t>ENTER A</w:t>
      </w:r>
      <w:r w:rsidR="00FB7059">
        <w:t xml:space="preserve"> SECOND</w:t>
      </w:r>
      <w:r w:rsidR="00FB7059">
        <w:t xml:space="preserve"> EPA FROM THE TRANSITION OF DISCIPLINE STAGE IN YOUR PROGRAM HERE. </w:t>
      </w:r>
    </w:p>
    <w:p w14:paraId="5176DDB9" w14:textId="6157BFFB" w:rsidR="00A34887" w:rsidRDefault="001D57A1">
      <w:pPr>
        <w:pStyle w:val="BodyText"/>
        <w:rPr>
          <w:sz w:val="20"/>
        </w:rPr>
      </w:pPr>
      <w:r>
        <w:pict w14:anchorId="3F062625">
          <v:rect id="_x0000_s1038" style="position:absolute;margin-left:0;margin-top:0;width:1212.3pt;height:1583.1pt;z-index:-251747328;mso-position-horizontal-relative:page;mso-position-vertical-relative:page" fillcolor="#4990e1" stroked="f">
            <w10:wrap anchorx="page" anchory="page"/>
          </v:rect>
        </w:pict>
      </w:r>
      <w:r>
        <w:pict w14:anchorId="69F23B12">
          <v:group id="_x0000_s1026" style="position:absolute;margin-left:0;margin-top:0;width:1212.35pt;height:1583.1pt;z-index:-251746304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24247;height:31662">
              <v:imagedata r:id="rId4" o:title=""/>
            </v:shape>
            <v:line id="_x0000_s1036" style="position:absolute" from="1589,5988" to="22657,5988" strokeweight="0"/>
            <v:line id="_x0000_s1035" style="position:absolute" from="1589,5988" to="22657,5988" strokecolor="#d0021b" strokeweight="1.1989mm"/>
            <v:line id="_x0000_s1034" style="position:absolute" from="1854,30102" to="22922,30102" strokeweight="0"/>
            <v:line id="_x0000_s1033" style="position:absolute" from="1854,30102" to="22922,30102" strokecolor="#d0021b" strokeweight="1.3079mm"/>
            <v:line id="_x0000_s1032" style="position:absolute" from="1589,14565" to="22628,14565" strokeweight="0"/>
            <v:line id="_x0000_s1031" style="position:absolute" from="1589,14565" to="22628,14565" strokecolor="#d0021b" strokeweight="1.3079mm"/>
            <v:shape id="_x0000_s1030" style="position:absolute;left:2559;top:20485;width:14654;height:8522" coordorigin="2560,20486" coordsize="14654,8522" o:spt="100" adj="0,,0" path="m5561,20486r-3001,l2560,20945r3001,l5561,20486t11653,8062l14212,28548r,459l17214,29007r,-459e" fillcolor="black" stroked="f">
              <v:stroke joinstyle="round"/>
              <v:formulas/>
              <v:path arrowok="t" o:connecttype="segments"/>
            </v:shape>
            <v:shape id="_x0000_s1029" style="position:absolute;left:5796;top:16862;width:16330;height:12426" coordorigin="5797,16862" coordsize="16330,12426" o:spt="100" adj="0,,0" path="m10417,26988r-2,-80l10412,26828r-7,-60l10397,26688r-11,-80l10373,26548r-15,-80l10340,26408r-20,-80l10299,26268r-24,-80l10248,26128r-28,-80l10190,25988r-32,-60l10124,25868r-36,-60l10051,25748r-1,-1l10050,26988r-1,80l10044,27148r-7,60l10027,27288r-13,80l9999,27428r-18,80l9960,27568r-23,80l9911,27708r-28,60l9852,27848r-32,60l9785,27968r-38,60l9708,28088r-42,60l9623,28208r-46,60l9530,28308r-49,60l9429,28408r-52,60l9322,28508r-56,40l9208,28588r-60,40l9087,28668r-62,40l8961,28728r-65,40l8762,28808r-69,40l8552,28888r-72,l8407,28908r-74,l8258,28928r-303,l7880,28908r-74,l7733,28888r-72,l7520,28848r-69,-40l7317,28768r-65,-40l7188,28708r-62,-40l7065,28628r-60,-40l6947,28548r-56,-40l6837,28468r-53,-60l6732,28368r-49,-60l6636,28268r-46,-60l6547,28148r-42,-60l6466,28028r-37,-60l6394,27908r-33,-60l6330,27768r-28,-60l6277,27648r-23,-80l6233,27508r-18,-80l6199,27368r-12,-80l6177,27208r-8,-60l6165,27068r-2,-80l6165,26908r4,-80l6177,26768r10,-80l6199,26608r16,-60l6233,26468r21,-60l6277,26328r25,-60l6330,26208r31,-80l6394,26068r35,-60l6466,25948r39,-60l6547,25828r43,-60l6636,25728r47,-60l6732,25608r52,-40l6837,25508r54,-40l6947,25428r58,-40l7065,25348r61,-40l7188,25268r64,-20l7317,25208r134,-40l7520,25128r141,-40l7733,25088r147,-40l8333,25048r147,40l8552,25088r141,40l8762,25168r134,40l8961,25248r64,20l9087,25308r61,40l9208,25388r58,40l9322,25468r54,40l9429,25568r52,40l9530,25668r47,60l9623,25768r43,60l9708,25888r39,60l9784,26008r36,60l9852,26128r31,80l9911,26268r26,60l9960,26408r20,60l9999,26548r15,60l10027,26688r10,80l10044,26828r5,80l10050,26988r,-1241l10011,25688r-41,-60l9927,25568r-44,-60l9836,25468r-47,-60l9739,25348r-51,-40l9636,25268r-54,-60l9527,25168r-57,-40l9412,25088r-59,-40l9292,25008r-62,-40l9167,24928r-64,-20l9038,24868r-134,-40l8836,24788r-211,-60l8553,24728r-146,-40l7806,24688r-146,40l7588,24728r-211,60l7309,24828r-134,40l7110,24908r-64,20l6983,24968r-62,40l6861,25048r-60,40l6743,25128r-56,40l6631,25208r-53,60l6525,25308r-51,40l6425,25408r-48,60l6331,25508r-45,60l6243,25628r-41,60l6162,25748r-37,60l6089,25868r-34,60l6023,25988r-30,60l5965,26128r-26,60l5915,26268r-22,60l5873,26408r-17,60l5840,26548r-13,60l5816,26688r-8,80l5802,26828r-4,80l5797,26988r1,80l5802,27148r6,60l5816,27288r11,80l5840,27428r16,80l5873,27588r20,60l5915,27708r24,80l5965,27848r28,80l6023,27988r32,60l6089,28108r36,60l6162,28228r40,60l6243,28348r43,60l6331,28468r46,40l6425,28568r49,60l6525,28668r52,40l6631,28768r56,40l6743,28848r58,40l6861,28928r60,40l6983,29008r63,40l7110,29068r65,40l7309,29148r68,40l7588,29248r72,l7806,29288r601,l8554,29248r71,l8836,29188r68,-40l9038,29108r65,-40l9167,29048r63,-40l9292,28968r61,-40l9412,28888r58,-40l9527,28808r55,-40l9636,28708r52,-40l9739,28628r50,-60l9837,28508r46,-40l9927,28408r43,-60l10012,28288r39,-60l10089,28168r35,-60l10158,28048r32,-60l10220,27928r29,-80l10275,27788r24,-80l10320,27648r20,-60l10358,27508r15,-80l10386,27368r11,-80l10406,27208r6,-60l10415,27068r2,-80m22091,20142r-26,-20l21907,20122r-455,-120l21380,19962r-70,-40l21241,19882r-65,-40l21114,19802r-60,-40l20997,19702r-55,-60l20890,19602r-50,-60l20791,19482r-46,-60l20700,19362r-44,-80l20614,19222r-41,-60l20533,19082r-38,-60l20459,18942r-34,-60l20393,18802r-30,-60l20335,18662r-8,-20l20320,18602r-8,-20l20302,18542r11,20l20379,18562r1,-20l20355,18542r-27,-20l20301,18522r-28,-20l20249,18482r-27,l20193,18462r-30,l20094,18422r-53,-40l20006,18322r-14,-80l20003,18182r12,40l20033,18262r27,40l20097,18322r86,l20225,18302r36,-20l20258,18262r-27,l20197,18282r-35,l20144,18242r-19,-20l20114,18202r-4,-20l20106,18162r-7,-20l20094,18102r-4,-20l20086,18022r5,-80l20116,17862r52,-20l20164,17902r5,80l20180,18042r14,60l20221,18182r41,40l20318,18262r75,l20453,18242r45,-40l20526,18162r6,-60l20516,18082r-34,l20448,18102r-15,20l20434,18142r-5,40l20414,18202r-50,l20344,18182r-16,-20l20316,18142r-18,-40l20285,18062r-8,-60l20272,17962r-4,-40l20267,17862r1,-20l20271,17802r14,-40l20327,17702r66,-20l20466,17662r65,-20l20566,17642r17,-20l20589,17622r-6,-80l20579,17462r-2,-60l20577,17322r2,-80l20581,17202r3,-60l20590,17102r8,-60l20602,17022r6,-20l20615,16982r10,-20l20638,16942r19,-20l20679,16902r21,l20713,16922r10,l20730,16942r5,20l20741,17002r1,60l20741,17102r,40l20744,17202r4,40l20753,17302r6,40l20769,17422r11,60l20795,17562r17,80l20832,17702r-70,l20691,17722r-140,l20443,17762r-47,20l20360,17822r-16,60l20349,17922r24,40l20413,17982r62,20l20605,18002r64,-20l20701,17962r6,-20l20690,17922r-37,l20616,17942r-111,l20465,17902r-19,-20l20452,17842r38,-40l20538,17782r387,l20997,17802r59,40l21097,17902r12,80l21087,18042r-46,60l20981,18162r-66,20l20861,18222r-50,40l20780,18302r1,60l20804,18382r36,l20872,18362r8,-20l20896,18282r64,-40l21038,18202r59,-40l21138,18122r35,-60l21197,18022r12,-60l21202,17882r-28,-60l21130,17782r-58,-40l21007,17722r-69,l20939,17702r,l20914,17622r-21,-80l20876,17462r-13,-100l20853,17282r-8,-80l20844,17142r1,-60l20842,17002r-10,-60l20816,16902r-8,-20l20766,16862r-136,l20577,16902r-38,60l20513,17022r-16,60l20487,17162r-6,60l20478,17302r-1,80l20478,17462r4,80l20488,17622r-76,l20336,17642r-69,40l20213,17722r-13,20l20189,17762r-9,20l20173,17802r-72,20l20046,17882r-37,60l19990,18002r-1,80l19976,18102r-27,l19912,18162r-18,80l19895,18302r24,80l19959,18422r50,40l20065,18482r62,40l20186,18562r36,60l20247,18702r24,80l20303,18862r34,60l20374,19002r38,80l20451,19142r41,80l20534,19282r44,60l20624,19422r47,60l20721,19542r52,60l20826,19662r57,60l20941,19762r62,60l21066,19862r67,60l21202,19962r73,40l21345,20022r72,40l21792,20162r77,l21947,20182r78,l22055,20162r28,-20l22091,20142t35,-360l22097,19762r-76,l21874,19722r-141,-40l21666,19642r-66,-20l21537,19582r-61,-40l21417,19502r-56,-60l21307,19402r-50,-60l21209,19302r-46,-60l21121,19182r-38,-60l21047,19062r-32,-80l20986,18922r-25,-60l20940,18782r-17,-80l20910,18642r-9,-80l20896,18482r-17,-20l20810,18462r-15,40l20800,18562r9,80l20823,18722r17,80l20860,18862r25,80l20913,19002r32,80l20980,19142r38,60l21059,19262r45,60l21151,19382r50,40l21254,19482r56,40l21368,19562r60,60l21491,19642r65,40l21623,19722r68,20l21762,19782r147,40l21985,19822r77,20l22096,19822r26,-20l22126,19782e" fillcolor="black" stroked="f">
              <v:stroke joinstyle="round"/>
              <v:formulas/>
              <v:path arrowok="t" o:connecttype="segments"/>
            </v:shape>
            <v:line id="_x0000_s1028" style="position:absolute" from="6738,26983" to="9504,26983" strokeweight="0"/>
            <v:line id="_x0000_s1027" style="position:absolute" from="6738,26983" to="9504,26983" strokeweight="1.2457mm"/>
            <w10:wrap anchorx="page" anchory="page"/>
          </v:group>
        </w:pict>
      </w:r>
    </w:p>
    <w:p w14:paraId="5824E1D0" w14:textId="77777777" w:rsidR="00A34887" w:rsidRDefault="00A34887">
      <w:pPr>
        <w:pStyle w:val="BodyText"/>
        <w:rPr>
          <w:sz w:val="20"/>
        </w:rPr>
      </w:pPr>
    </w:p>
    <w:p w14:paraId="19F7E013" w14:textId="77777777" w:rsidR="00A34887" w:rsidRDefault="00A34887">
      <w:pPr>
        <w:pStyle w:val="BodyText"/>
        <w:rPr>
          <w:sz w:val="20"/>
        </w:rPr>
      </w:pPr>
    </w:p>
    <w:p w14:paraId="555C07E0" w14:textId="77777777" w:rsidR="00A34887" w:rsidRDefault="00A34887">
      <w:pPr>
        <w:pStyle w:val="BodyText"/>
        <w:rPr>
          <w:sz w:val="20"/>
        </w:rPr>
      </w:pPr>
    </w:p>
    <w:p w14:paraId="46A70773" w14:textId="77777777" w:rsidR="00A34887" w:rsidRDefault="00A34887">
      <w:pPr>
        <w:pStyle w:val="BodyText"/>
        <w:rPr>
          <w:sz w:val="20"/>
        </w:rPr>
      </w:pPr>
    </w:p>
    <w:p w14:paraId="10D58FE9" w14:textId="77777777" w:rsidR="00A34887" w:rsidRDefault="00A34887">
      <w:pPr>
        <w:pStyle w:val="BodyText"/>
        <w:rPr>
          <w:sz w:val="20"/>
        </w:rPr>
      </w:pPr>
    </w:p>
    <w:sectPr w:rsidR="00A34887">
      <w:type w:val="continuous"/>
      <w:pgSz w:w="24250" w:h="31660"/>
      <w:pgMar w:top="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Pro Subhead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veat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887"/>
    <w:rsid w:val="001D57A1"/>
    <w:rsid w:val="00A34887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CB97CEE"/>
  <w15:docId w15:val="{0433A19D-E37B-4208-BA8F-A57010CF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line="2496" w:lineRule="exact"/>
      <w:ind w:left="3001" w:right="3096"/>
      <w:jc w:val="center"/>
      <w:outlineLvl w:val="0"/>
    </w:pPr>
    <w:rPr>
      <w:rFonts w:ascii="Arial" w:eastAsia="Arial" w:hAnsi="Arial" w:cs="Arial"/>
      <w:i/>
      <w:sz w:val="232"/>
      <w:szCs w:val="2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2021-03-04T14:52:00Z</dcterms:created>
  <dcterms:modified xsi:type="dcterms:W3CDTF">2021-03-04T15:03:00Z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