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DDB" w14:textId="3CDE0AC6" w:rsidR="00313DB4" w:rsidRDefault="00313DB4" w:rsidP="00313DB4">
      <w:r>
        <w:t xml:space="preserve">And in terms of work-based assessment, which is within </w:t>
      </w:r>
      <w:r w:rsidR="0010646C">
        <w:t>a</w:t>
      </w:r>
      <w:r>
        <w:t xml:space="preserve"> CBD context, the EPA's milestones</w:t>
      </w:r>
      <w:r w:rsidR="0010646C">
        <w:t>…this</w:t>
      </w:r>
      <w:r>
        <w:t xml:space="preserve"> is just a great visual to kind of look at what the expectations are for them proceeding through</w:t>
      </w:r>
      <w:r w:rsidR="00523340">
        <w:t xml:space="preserve"> </w:t>
      </w:r>
      <w:r>
        <w:t>their training.</w:t>
      </w:r>
    </w:p>
    <w:p w14:paraId="09B8D659" w14:textId="77777777" w:rsidR="0010646C" w:rsidRDefault="0010646C" w:rsidP="00313DB4"/>
    <w:p w14:paraId="1989513A" w14:textId="484B3EE6" w:rsidR="00313DB4" w:rsidRDefault="00313DB4" w:rsidP="00313DB4">
      <w:r>
        <w:t>And the EPA's and milestones defined that it sets clear direction on their learning path.</w:t>
      </w:r>
    </w:p>
    <w:p w14:paraId="147C71B5" w14:textId="77777777" w:rsidR="0010646C" w:rsidRDefault="0010646C" w:rsidP="00313DB4"/>
    <w:p w14:paraId="4F458FF8" w14:textId="1CA157D5" w:rsidR="00313DB4" w:rsidRDefault="00313DB4" w:rsidP="00313DB4">
      <w:r>
        <w:t xml:space="preserve">And they are populated and positioned along their curriculum </w:t>
      </w:r>
      <w:r w:rsidR="0010646C">
        <w:t xml:space="preserve">in </w:t>
      </w:r>
      <w:r>
        <w:t>specific ways.</w:t>
      </w:r>
    </w:p>
    <w:p w14:paraId="3AB10159" w14:textId="77777777" w:rsidR="00313DB4" w:rsidRDefault="00313DB4" w:rsidP="00313DB4"/>
    <w:p w14:paraId="5085093F" w14:textId="77777777" w:rsidR="00313DB4" w:rsidRDefault="00313DB4" w:rsidP="00313DB4">
      <w:r>
        <w:t xml:space="preserve">And the program directors undertake a curriculum mapping exercise which places the </w:t>
      </w:r>
      <w:proofErr w:type="gramStart"/>
      <w:r>
        <w:t>EPA's</w:t>
      </w:r>
      <w:proofErr w:type="gramEnd"/>
      <w:r>
        <w:t xml:space="preserve"> that are defined by the specialty committees in the Royal College on the curriculum where they would be able to achieve those EPAs in the clinical learning experiences that happen, typically in and in that programmer, in that discipline. </w:t>
      </w:r>
    </w:p>
    <w:p w14:paraId="6B19C46D" w14:textId="77777777" w:rsidR="00313DB4" w:rsidRDefault="00313DB4" w:rsidP="00313DB4"/>
    <w:p w14:paraId="130DC8C6" w14:textId="523D02EB" w:rsidR="00313DB4" w:rsidRDefault="00313DB4" w:rsidP="00313DB4">
      <w:r>
        <w:t>Work-based assessment</w:t>
      </w:r>
      <w:r w:rsidR="00870B5B">
        <w:t xml:space="preserve"> i</w:t>
      </w:r>
      <w:r>
        <w:t xml:space="preserve">s those multiple observations giving feedback and documenting it extremely well. And we have </w:t>
      </w:r>
      <w:proofErr w:type="gramStart"/>
      <w:r>
        <w:t>a number of</w:t>
      </w:r>
      <w:proofErr w:type="gramEnd"/>
      <w:r>
        <w:t xml:space="preserve"> different assessment forms within </w:t>
      </w:r>
      <w:proofErr w:type="spellStart"/>
      <w:r w:rsidR="00870B5B">
        <w:t>MEDSis</w:t>
      </w:r>
      <w:proofErr w:type="spellEnd"/>
      <w:r w:rsidR="00870B5B">
        <w:t>,</w:t>
      </w:r>
      <w:r>
        <w:t xml:space="preserve"> and some that programs customize</w:t>
      </w:r>
      <w:r w:rsidR="00870B5B">
        <w:t xml:space="preserve"> and</w:t>
      </w:r>
      <w:r>
        <w:t xml:space="preserve"> prefer to use that can be uploaded to </w:t>
      </w:r>
      <w:proofErr w:type="spellStart"/>
      <w:r w:rsidR="00870B5B">
        <w:t>MEDSis</w:t>
      </w:r>
      <w:proofErr w:type="spellEnd"/>
      <w:r>
        <w:t>. And together</w:t>
      </w:r>
      <w:r w:rsidR="00870B5B">
        <w:t xml:space="preserve"> they</w:t>
      </w:r>
      <w:r>
        <w:t xml:space="preserve"> all inform the competency committee's reviews and decision-making.</w:t>
      </w:r>
    </w:p>
    <w:p w14:paraId="12DBFCEB" w14:textId="77777777" w:rsidR="00313DB4" w:rsidRDefault="00313DB4" w:rsidP="00313DB4"/>
    <w:p w14:paraId="6EB9713F" w14:textId="7589D992" w:rsidR="00313DB4" w:rsidRDefault="00313DB4" w:rsidP="00313DB4">
      <w:r>
        <w:t xml:space="preserve">So </w:t>
      </w:r>
      <w:proofErr w:type="spellStart"/>
      <w:r w:rsidR="00870B5B">
        <w:t>MEDSis</w:t>
      </w:r>
      <w:proofErr w:type="spellEnd"/>
      <w:r>
        <w:t xml:space="preserve"> is our portfolio. The Royal College has its own, some other universities have their own proprietary</w:t>
      </w:r>
      <w:r w:rsidR="00870B5B">
        <w:t>,</w:t>
      </w:r>
      <w:r w:rsidR="00AD03D7">
        <w:t xml:space="preserve"> </w:t>
      </w:r>
      <w:proofErr w:type="spellStart"/>
      <w:r w:rsidR="00870B5B">
        <w:t>MEDSis</w:t>
      </w:r>
      <w:proofErr w:type="spellEnd"/>
      <w:r w:rsidR="00870B5B">
        <w:t xml:space="preserve"> is</w:t>
      </w:r>
      <w:r>
        <w:t xml:space="preserve"> McMaster</w:t>
      </w:r>
      <w:r w:rsidR="00870B5B">
        <w:t>’s</w:t>
      </w:r>
      <w:r>
        <w:t xml:space="preserve"> proprietary one that </w:t>
      </w:r>
      <w:r w:rsidR="007E71D2">
        <w:t xml:space="preserve">you </w:t>
      </w:r>
      <w:r>
        <w:t>might be informed of.</w:t>
      </w:r>
    </w:p>
    <w:p w14:paraId="5B3A704D" w14:textId="77777777" w:rsidR="00313DB4" w:rsidRDefault="00313DB4" w:rsidP="00313DB4"/>
    <w:p w14:paraId="6710F172" w14:textId="3E73EFDD" w:rsidR="00E259E1" w:rsidRDefault="00313DB4" w:rsidP="00313DB4">
      <w:r>
        <w:t>And there is training on that, extensive training on that in the spring and some that</w:t>
      </w:r>
      <w:r w:rsidR="007E71D2">
        <w:t xml:space="preserve"> </w:t>
      </w:r>
      <w:r>
        <w:t xml:space="preserve">is specific to PAs. Some is coming up in November as well, but </w:t>
      </w:r>
      <w:proofErr w:type="gramStart"/>
      <w:r>
        <w:t>it'll</w:t>
      </w:r>
      <w:proofErr w:type="gramEnd"/>
      <w:r w:rsidR="007E71D2">
        <w:t>,</w:t>
      </w:r>
      <w:r>
        <w:t xml:space="preserve"> for those that are new and just transitioning in July 21, you will have lots of opportunity for synchronous training in spring. Then the decisions are made at the Competency Committee and that's kind of the flow of things and how things work.</w:t>
      </w:r>
    </w:p>
    <w:sectPr w:rsidR="00E25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DA"/>
    <w:rsid w:val="000B26DA"/>
    <w:rsid w:val="0010646C"/>
    <w:rsid w:val="00313DB4"/>
    <w:rsid w:val="00523340"/>
    <w:rsid w:val="007E71D2"/>
    <w:rsid w:val="00870B5B"/>
    <w:rsid w:val="00AD03D7"/>
    <w:rsid w:val="00E25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D38E"/>
  <w15:chartTrackingRefBased/>
  <w15:docId w15:val="{D2A0DDC6-533A-4186-A4B2-262B70E9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2F996AD36F84982D2523BD4EE5936" ma:contentTypeVersion="12" ma:contentTypeDescription="Create a new document." ma:contentTypeScope="" ma:versionID="64c95a01b55cda308f387b0627848efa">
  <xsd:schema xmlns:xsd="http://www.w3.org/2001/XMLSchema" xmlns:xs="http://www.w3.org/2001/XMLSchema" xmlns:p="http://schemas.microsoft.com/office/2006/metadata/properties" xmlns:ns2="e7100a28-7259-4287-943a-533f502db88d" xmlns:ns3="a6d15708-2a5f-4c54-b94d-90c23517ad47" targetNamespace="http://schemas.microsoft.com/office/2006/metadata/properties" ma:root="true" ma:fieldsID="e9c19c2eb298fe36bf577c7c0b43e738" ns2:_="" ns3:_="">
    <xsd:import namespace="e7100a28-7259-4287-943a-533f502db88d"/>
    <xsd:import namespace="a6d15708-2a5f-4c54-b94d-90c23517ad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00a28-7259-4287-943a-533f502db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15708-2a5f-4c54-b94d-90c23517ad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7DDE5-E67B-4CEC-B752-758C57032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00a28-7259-4287-943a-533f502db88d"/>
    <ds:schemaRef ds:uri="a6d15708-2a5f-4c54-b94d-90c23517a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6436-7F0D-4F0F-A797-1B39714D5F17}">
  <ds:schemaRefs>
    <ds:schemaRef ds:uri="http://schemas.microsoft.com/sharepoint/v3/contenttype/forms"/>
  </ds:schemaRefs>
</ds:datastoreItem>
</file>

<file path=customXml/itemProps3.xml><?xml version="1.0" encoding="utf-8"?>
<ds:datastoreItem xmlns:ds="http://schemas.openxmlformats.org/officeDocument/2006/customXml" ds:itemID="{4D247834-CE30-4B2F-B98E-016FCE79F6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Jason</dc:creator>
  <cp:keywords/>
  <dc:description/>
  <cp:lastModifiedBy>Lamb, Jason</cp:lastModifiedBy>
  <cp:revision>7</cp:revision>
  <dcterms:created xsi:type="dcterms:W3CDTF">2021-05-03T18:50:00Z</dcterms:created>
  <dcterms:modified xsi:type="dcterms:W3CDTF">2021-05-20T14:26:00Z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0x01010001B2F996AD36F84982D2523BD4EE5936</vt:lpwstr>
  </property>
</Properties>
</file>