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2368" w14:textId="1F1AE200" w:rsidR="008E5276" w:rsidRPr="00115935" w:rsidRDefault="0039253F">
      <w:pPr>
        <w:rPr>
          <w:b/>
          <w:bCs/>
          <w:sz w:val="28"/>
          <w:szCs w:val="28"/>
          <w:u w:val="single"/>
        </w:rPr>
      </w:pPr>
      <w:r w:rsidRPr="00115935">
        <w:rPr>
          <w:b/>
          <w:bCs/>
          <w:sz w:val="28"/>
          <w:szCs w:val="28"/>
          <w:u w:val="single"/>
        </w:rPr>
        <w:t xml:space="preserve">PA Tips &amp; Tricks for </w:t>
      </w:r>
      <w:proofErr w:type="spellStart"/>
      <w:r w:rsidRPr="00115935">
        <w:rPr>
          <w:b/>
          <w:bCs/>
          <w:sz w:val="28"/>
          <w:szCs w:val="28"/>
          <w:u w:val="single"/>
        </w:rPr>
        <w:t>MedSIS</w:t>
      </w:r>
      <w:proofErr w:type="spellEnd"/>
      <w:r w:rsidRPr="00115935">
        <w:rPr>
          <w:b/>
          <w:bCs/>
          <w:sz w:val="28"/>
          <w:szCs w:val="28"/>
          <w:u w:val="single"/>
        </w:rPr>
        <w:t xml:space="preserve"> Dashboard Use</w:t>
      </w:r>
    </w:p>
    <w:p w14:paraId="7A319BC1" w14:textId="6565B653" w:rsidR="0039253F" w:rsidRPr="00115935" w:rsidRDefault="001C0F08">
      <w:pPr>
        <w:rPr>
          <w:sz w:val="22"/>
          <w:szCs w:val="22"/>
        </w:rPr>
      </w:pPr>
      <w:r w:rsidRPr="00115935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D3C7C2" wp14:editId="780A6BEC">
            <wp:simplePos x="0" y="0"/>
            <wp:positionH relativeFrom="column">
              <wp:posOffset>3745006</wp:posOffset>
            </wp:positionH>
            <wp:positionV relativeFrom="paragraph">
              <wp:posOffset>125544</wp:posOffset>
            </wp:positionV>
            <wp:extent cx="517525" cy="517525"/>
            <wp:effectExtent l="0" t="0" r="3175" b="3175"/>
            <wp:wrapSquare wrapText="bothSides"/>
            <wp:docPr id="3" name="Picture 3" descr="Computer Clipart Black and | Clip art, Image computer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 Clipart Black and | Clip art, Image computer, Fre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F8349" w14:textId="5FFE3B7A" w:rsidR="0039253F" w:rsidRPr="00115935" w:rsidRDefault="0039253F" w:rsidP="00E41526">
      <w:pPr>
        <w:rPr>
          <w:sz w:val="22"/>
          <w:szCs w:val="22"/>
        </w:rPr>
      </w:pPr>
      <w:r w:rsidRPr="00115935">
        <w:rPr>
          <w:sz w:val="22"/>
          <w:szCs w:val="22"/>
        </w:rPr>
        <w:t xml:space="preserve">Setting up the Dashboard – see links provided by </w:t>
      </w:r>
      <w:proofErr w:type="spellStart"/>
      <w:r w:rsidRPr="00115935">
        <w:rPr>
          <w:sz w:val="22"/>
          <w:szCs w:val="22"/>
        </w:rPr>
        <w:t>MedSIS</w:t>
      </w:r>
      <w:proofErr w:type="spellEnd"/>
      <w:r w:rsidRPr="00115935">
        <w:rPr>
          <w:sz w:val="22"/>
          <w:szCs w:val="22"/>
        </w:rPr>
        <w:t xml:space="preserve"> </w:t>
      </w:r>
      <w:r w:rsidR="00E41526" w:rsidRPr="00115935">
        <w:rPr>
          <w:sz w:val="22"/>
          <w:szCs w:val="22"/>
        </w:rPr>
        <w:fldChar w:fldCharType="begin"/>
      </w:r>
      <w:r w:rsidR="00E41526" w:rsidRPr="00115935">
        <w:rPr>
          <w:sz w:val="22"/>
          <w:szCs w:val="22"/>
        </w:rPr>
        <w:instrText xml:space="preserve"> HYPERLINK "https://healthsci.mcmaster.ca/medsis/training/cbme" </w:instrText>
      </w:r>
      <w:r w:rsidR="00E41526" w:rsidRPr="00115935">
        <w:rPr>
          <w:sz w:val="22"/>
          <w:szCs w:val="22"/>
        </w:rPr>
        <w:fldChar w:fldCharType="separate"/>
      </w:r>
      <w:r w:rsidR="00E41526" w:rsidRPr="00115935">
        <w:rPr>
          <w:rStyle w:val="Hyperlink"/>
          <w:sz w:val="22"/>
          <w:szCs w:val="22"/>
        </w:rPr>
        <w:t>https://healthsci.mcmaster.ca/medsis/training/cbme</w:t>
      </w:r>
      <w:r w:rsidR="00E41526" w:rsidRPr="00115935">
        <w:rPr>
          <w:sz w:val="22"/>
          <w:szCs w:val="22"/>
        </w:rPr>
        <w:fldChar w:fldCharType="end"/>
      </w:r>
      <w:r w:rsidRPr="00115935">
        <w:rPr>
          <w:sz w:val="22"/>
          <w:szCs w:val="22"/>
        </w:rPr>
        <w:t xml:space="preserve"> </w:t>
      </w:r>
    </w:p>
    <w:p w14:paraId="0C84F017" w14:textId="34E07820" w:rsidR="000A4EBA" w:rsidRPr="00115935" w:rsidRDefault="000A4EBA" w:rsidP="001C0F08">
      <w:pPr>
        <w:rPr>
          <w:rFonts w:ascii="Times New Roman" w:eastAsia="Times New Roman" w:hAnsi="Times New Roman" w:cs="Times New Roman"/>
          <w:sz w:val="22"/>
          <w:szCs w:val="22"/>
        </w:rPr>
      </w:pPr>
      <w:r w:rsidRPr="000A4EBA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0A4EBA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"https://i.pinimg.com/originals/db/35/cd/db35cdc4e2f71123df0bda32e10c0d17.png" \* MERGEFORMATINET </w:instrText>
      </w:r>
      <w:r w:rsidRPr="000A4EBA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0A4EBA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67792C6D" w14:textId="2E48948A" w:rsidR="0039253F" w:rsidRPr="00115935" w:rsidRDefault="00115935" w:rsidP="00E41526">
      <w:pPr>
        <w:rPr>
          <w:sz w:val="22"/>
          <w:szCs w:val="22"/>
        </w:rPr>
      </w:pPr>
      <w:r w:rsidRPr="0011593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D97E78" wp14:editId="1A4CF950">
            <wp:simplePos x="0" y="0"/>
            <wp:positionH relativeFrom="column">
              <wp:posOffset>5017206</wp:posOffset>
            </wp:positionH>
            <wp:positionV relativeFrom="paragraph">
              <wp:posOffset>295350</wp:posOffset>
            </wp:positionV>
            <wp:extent cx="813435" cy="81343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Calendar Icon Line Outline Vector Design Isolated on White, Black and White  Almanac Symbol Clipart Stock Vector - Illustration of element, abstract:  14057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ar Icon Line Outline Vector Design Isolated on White, Black and White  Almanac Symbol Clipart Stock Vector - Illustration of element, abstract:  1405727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3F" w:rsidRPr="00115935">
        <w:rPr>
          <w:sz w:val="22"/>
          <w:szCs w:val="22"/>
        </w:rPr>
        <w:t>Notify trainees, PD, Competency Committee and Academic Coaches of Competency Committee Meeting dates</w:t>
      </w:r>
      <w:r w:rsidR="001C0F08" w:rsidRPr="00115935">
        <w:rPr>
          <w:sz w:val="22"/>
          <w:szCs w:val="22"/>
        </w:rPr>
        <w:t xml:space="preserve"> for the entire year</w:t>
      </w:r>
      <w:r w:rsidR="0039253F" w:rsidRPr="00115935">
        <w:rPr>
          <w:sz w:val="22"/>
          <w:szCs w:val="22"/>
        </w:rPr>
        <w:t>.</w:t>
      </w:r>
    </w:p>
    <w:p w14:paraId="737E28A8" w14:textId="2C2F5124" w:rsidR="00B63276" w:rsidRPr="00115935" w:rsidRDefault="00B63276" w:rsidP="00B63276">
      <w:pPr>
        <w:rPr>
          <w:sz w:val="22"/>
          <w:szCs w:val="22"/>
        </w:rPr>
      </w:pPr>
    </w:p>
    <w:p w14:paraId="67B44F4D" w14:textId="79BCEF30" w:rsidR="0039253F" w:rsidRPr="00115935" w:rsidRDefault="0039253F" w:rsidP="00E41526">
      <w:pPr>
        <w:rPr>
          <w:sz w:val="22"/>
          <w:szCs w:val="22"/>
        </w:rPr>
      </w:pPr>
      <w:r w:rsidRPr="00115935">
        <w:rPr>
          <w:sz w:val="22"/>
          <w:szCs w:val="22"/>
        </w:rPr>
        <w:t xml:space="preserve">Send trainees, PD, Competency Committee and Academic Coaches reminders (2-3 weeks prior to Comp. Comm. meeting) </w:t>
      </w:r>
      <w:r w:rsidR="001C0F08" w:rsidRPr="00115935">
        <w:rPr>
          <w:sz w:val="22"/>
          <w:szCs w:val="22"/>
        </w:rPr>
        <w:t>for</w:t>
      </w:r>
      <w:r w:rsidRPr="00115935">
        <w:rPr>
          <w:sz w:val="22"/>
          <w:szCs w:val="22"/>
        </w:rPr>
        <w:t xml:space="preserve"> Trainees and Academic Coaches to meet, review, edit, and upload required information</w:t>
      </w:r>
      <w:r w:rsidR="000A4EBA" w:rsidRPr="00115935">
        <w:rPr>
          <w:sz w:val="22"/>
          <w:szCs w:val="22"/>
        </w:rPr>
        <w:t xml:space="preserve"> to the Dashboard</w:t>
      </w:r>
    </w:p>
    <w:p w14:paraId="7AF1C780" w14:textId="33D09060" w:rsidR="00B63276" w:rsidRPr="00115935" w:rsidRDefault="00115935" w:rsidP="00B63276">
      <w:pPr>
        <w:pStyle w:val="ListParagraph"/>
        <w:ind w:left="1080"/>
        <w:rPr>
          <w:sz w:val="22"/>
          <w:szCs w:val="22"/>
        </w:rPr>
      </w:pPr>
      <w:r w:rsidRPr="0011593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DD71F0A" wp14:editId="60259A18">
            <wp:simplePos x="0" y="0"/>
            <wp:positionH relativeFrom="column">
              <wp:posOffset>5448300</wp:posOffset>
            </wp:positionH>
            <wp:positionV relativeFrom="paragraph">
              <wp:posOffset>55107</wp:posOffset>
            </wp:positionV>
            <wp:extent cx="629285" cy="629285"/>
            <wp:effectExtent l="0" t="0" r="5715" b="0"/>
            <wp:wrapTight wrapText="bothSides">
              <wp:wrapPolygon edited="0">
                <wp:start x="10898" y="1744"/>
                <wp:lineTo x="5667" y="4359"/>
                <wp:lineTo x="1308" y="7847"/>
                <wp:lineTo x="0" y="11334"/>
                <wp:lineTo x="0" y="17001"/>
                <wp:lineTo x="1744" y="18745"/>
                <wp:lineTo x="2180" y="19617"/>
                <wp:lineTo x="18309" y="19617"/>
                <wp:lineTo x="18745" y="18745"/>
                <wp:lineTo x="21360" y="17001"/>
                <wp:lineTo x="21360" y="10898"/>
                <wp:lineTo x="20924" y="8283"/>
                <wp:lineTo x="17873" y="3923"/>
                <wp:lineTo x="15693" y="1744"/>
                <wp:lineTo x="10898" y="1744"/>
              </wp:wrapPolygon>
            </wp:wrapTight>
            <wp:docPr id="1" name="Picture 1" descr="Free Upload Cliparts, Download Free Upload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Upload Cliparts, Download Free Upload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EC349" w14:textId="08580550" w:rsidR="000A4EBA" w:rsidRPr="00115935" w:rsidRDefault="001C0F08" w:rsidP="00E41526">
      <w:pPr>
        <w:rPr>
          <w:sz w:val="22"/>
          <w:szCs w:val="22"/>
        </w:rPr>
      </w:pPr>
      <w:r w:rsidRPr="00115935">
        <w:rPr>
          <w:sz w:val="22"/>
          <w:szCs w:val="22"/>
        </w:rPr>
        <w:t>Have</w:t>
      </w:r>
      <w:r w:rsidR="0039253F" w:rsidRPr="00115935">
        <w:rPr>
          <w:sz w:val="22"/>
          <w:szCs w:val="22"/>
        </w:rPr>
        <w:t xml:space="preserve"> your </w:t>
      </w:r>
      <w:r w:rsidR="00757157" w:rsidRPr="00115935">
        <w:rPr>
          <w:sz w:val="22"/>
          <w:szCs w:val="22"/>
        </w:rPr>
        <w:t>Trainees and Academic Coaches</w:t>
      </w:r>
      <w:r w:rsidR="0039253F" w:rsidRPr="00115935">
        <w:rPr>
          <w:sz w:val="22"/>
          <w:szCs w:val="22"/>
        </w:rPr>
        <w:t xml:space="preserve"> to upload their required documents to the Dashboard.  You can still review </w:t>
      </w:r>
      <w:r w:rsidR="00757157" w:rsidRPr="00115935">
        <w:rPr>
          <w:sz w:val="22"/>
          <w:szCs w:val="22"/>
        </w:rPr>
        <w:t xml:space="preserve">the Dashboard </w:t>
      </w:r>
      <w:r w:rsidR="0039253F" w:rsidRPr="00115935">
        <w:rPr>
          <w:sz w:val="22"/>
          <w:szCs w:val="22"/>
        </w:rPr>
        <w:t>prior to the meeting to ensure all documents</w:t>
      </w:r>
      <w:r w:rsidR="00E41526" w:rsidRPr="00115935">
        <w:rPr>
          <w:sz w:val="22"/>
          <w:szCs w:val="22"/>
        </w:rPr>
        <w:t xml:space="preserve"> are</w:t>
      </w:r>
      <w:r w:rsidR="0039253F" w:rsidRPr="00115935">
        <w:rPr>
          <w:sz w:val="22"/>
          <w:szCs w:val="22"/>
        </w:rPr>
        <w:t xml:space="preserve"> in place</w:t>
      </w:r>
      <w:r w:rsidR="00E41526" w:rsidRPr="00115935">
        <w:rPr>
          <w:sz w:val="22"/>
          <w:szCs w:val="22"/>
        </w:rPr>
        <w:t xml:space="preserve"> in time for the meeting</w:t>
      </w:r>
      <w:r w:rsidR="0039253F" w:rsidRPr="00115935">
        <w:rPr>
          <w:sz w:val="22"/>
          <w:szCs w:val="22"/>
        </w:rPr>
        <w:t>.</w:t>
      </w:r>
      <w:r w:rsidR="00757157" w:rsidRPr="00115935">
        <w:rPr>
          <w:sz w:val="22"/>
          <w:szCs w:val="22"/>
        </w:rPr>
        <w:t xml:space="preserve"> </w:t>
      </w:r>
      <w:r w:rsidR="000A4EBA" w:rsidRPr="0011593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0A4EBA" w:rsidRPr="0011593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"https://lh3.googleusercontent.com/proxy/yUATwfF_ssBvL-MnzzMmt4fsYrFop9oseFodKWA_NlOIuI29jTmIEq-zDriUJWx3s0eYiu5nT7WX9dYIXqKxE7kMSMHYi75_KOI" \* MERGEFORMATINET </w:instrText>
      </w:r>
      <w:r w:rsidR="000A4EBA" w:rsidRPr="0011593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0A4EBA" w:rsidRPr="0011593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3BD49281" w14:textId="77777777" w:rsidR="00B63276" w:rsidRPr="00115935" w:rsidRDefault="00B63276" w:rsidP="00B63276">
      <w:pPr>
        <w:pStyle w:val="ListParagraph"/>
        <w:ind w:left="1080"/>
        <w:rPr>
          <w:sz w:val="22"/>
          <w:szCs w:val="22"/>
        </w:rPr>
      </w:pPr>
    </w:p>
    <w:p w14:paraId="01A0C8AE" w14:textId="7FEB1B51" w:rsidR="001C0F08" w:rsidRPr="00115935" w:rsidRDefault="00E41526" w:rsidP="001C0F08">
      <w:pPr>
        <w:rPr>
          <w:rFonts w:ascii="Times New Roman" w:eastAsia="Times New Roman" w:hAnsi="Times New Roman" w:cs="Times New Roman"/>
          <w:sz w:val="22"/>
          <w:szCs w:val="22"/>
        </w:rPr>
      </w:pPr>
      <w:r w:rsidRPr="00115935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2D9383A" wp14:editId="2AA051B5">
            <wp:simplePos x="0" y="0"/>
            <wp:positionH relativeFrom="column">
              <wp:posOffset>5560230</wp:posOffset>
            </wp:positionH>
            <wp:positionV relativeFrom="paragraph">
              <wp:posOffset>55292</wp:posOffset>
            </wp:positionV>
            <wp:extent cx="972185" cy="798830"/>
            <wp:effectExtent l="0" t="0" r="5715" b="1270"/>
            <wp:wrapTight wrapText="bothSides">
              <wp:wrapPolygon edited="0">
                <wp:start x="0" y="0"/>
                <wp:lineTo x="0" y="21291"/>
                <wp:lineTo x="21445" y="21291"/>
                <wp:lineTo x="21445" y="0"/>
                <wp:lineTo x="0" y="0"/>
              </wp:wrapPolygon>
            </wp:wrapTight>
            <wp:docPr id="5" name="Picture 5" descr="Files Png Pic - Stationary Clipart Black And White Transparent PNG -  600x594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s Png Pic - Stationary Clipart Black And White Transparent PNG -  600x594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3F" w:rsidRPr="00115935">
        <w:rPr>
          <w:sz w:val="22"/>
          <w:szCs w:val="22"/>
        </w:rPr>
        <w:t xml:space="preserve">I have created a Google Doc for the Academic Coaches and Competency Committee to </w:t>
      </w:r>
      <w:r w:rsidR="00B63276" w:rsidRPr="00115935">
        <w:rPr>
          <w:sz w:val="22"/>
          <w:szCs w:val="22"/>
        </w:rPr>
        <w:t>upload/review documents prior to the meeting.  The folder includes each trainee’s requirements that are reviewed (for CCM – Personal Learning Plan, Academic Week Accountability Form, Night Call Evaluation, Academic Coach Review, Secondary Coach Review</w:t>
      </w:r>
      <w:r w:rsidR="000A4EBA" w:rsidRPr="00115935">
        <w:rPr>
          <w:sz w:val="22"/>
          <w:szCs w:val="22"/>
        </w:rPr>
        <w:t>, Competency Committee Letters</w:t>
      </w:r>
      <w:r w:rsidR="00B63276" w:rsidRPr="00115935">
        <w:rPr>
          <w:sz w:val="22"/>
          <w:szCs w:val="22"/>
        </w:rPr>
        <w:t xml:space="preserve">).  While it seems like a duplication of work, this folder keeps all trainees in one place for </w:t>
      </w:r>
      <w:r w:rsidR="00757157" w:rsidRPr="00115935">
        <w:rPr>
          <w:sz w:val="22"/>
          <w:szCs w:val="22"/>
        </w:rPr>
        <w:t xml:space="preserve">Comp. Comm. </w:t>
      </w:r>
      <w:r w:rsidR="00B63276" w:rsidRPr="00115935">
        <w:rPr>
          <w:sz w:val="22"/>
          <w:szCs w:val="22"/>
        </w:rPr>
        <w:t xml:space="preserve">easy viewing during the meeting and acts as a backup in case there are any glitches with </w:t>
      </w:r>
      <w:proofErr w:type="spellStart"/>
      <w:r w:rsidR="00B63276" w:rsidRPr="00115935">
        <w:rPr>
          <w:sz w:val="22"/>
          <w:szCs w:val="22"/>
        </w:rPr>
        <w:t>MedSIS</w:t>
      </w:r>
      <w:proofErr w:type="spellEnd"/>
      <w:r w:rsidR="00757157" w:rsidRPr="00115935">
        <w:rPr>
          <w:sz w:val="22"/>
          <w:szCs w:val="22"/>
        </w:rPr>
        <w:t xml:space="preserve"> (you literally just need to drag the files over). </w:t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"https://www.nicepng.com/png/detail/991-9916339_files-png-pic-stationary-clipart-black-and-white.png" \* MERGEFORMATINET </w:instrText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68A0E9FA" w14:textId="40C0C6C8" w:rsidR="00B63276" w:rsidRPr="00115935" w:rsidRDefault="00115935" w:rsidP="00E41526">
      <w:pPr>
        <w:rPr>
          <w:sz w:val="22"/>
          <w:szCs w:val="22"/>
        </w:rPr>
      </w:pPr>
      <w:r w:rsidRPr="00115935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CD5ED73" wp14:editId="12BA334A">
            <wp:simplePos x="0" y="0"/>
            <wp:positionH relativeFrom="column">
              <wp:posOffset>5559425</wp:posOffset>
            </wp:positionH>
            <wp:positionV relativeFrom="paragraph">
              <wp:posOffset>128696</wp:posOffset>
            </wp:positionV>
            <wp:extent cx="669925" cy="518795"/>
            <wp:effectExtent l="0" t="0" r="3175" b="1905"/>
            <wp:wrapTight wrapText="bothSides">
              <wp:wrapPolygon edited="0">
                <wp:start x="0" y="0"/>
                <wp:lineTo x="0" y="21151"/>
                <wp:lineTo x="21293" y="21151"/>
                <wp:lineTo x="21293" y="0"/>
                <wp:lineTo x="0" y="0"/>
              </wp:wrapPolygon>
            </wp:wrapTight>
            <wp:docPr id="6" name="Picture 6" descr="Black Check Mark Clip Art - Check Clipart Black And White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 Check Mark Clip Art - Check Clipart Black And White PNG Image | 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D1023" w14:textId="29125E84" w:rsidR="00B63276" w:rsidRPr="00115935" w:rsidRDefault="00B63276" w:rsidP="00E41526">
      <w:pPr>
        <w:rPr>
          <w:sz w:val="22"/>
          <w:szCs w:val="22"/>
        </w:rPr>
      </w:pPr>
      <w:r w:rsidRPr="00115935">
        <w:rPr>
          <w:sz w:val="22"/>
          <w:szCs w:val="22"/>
        </w:rPr>
        <w:t>The C</w:t>
      </w:r>
      <w:r w:rsidR="00757157" w:rsidRPr="00115935">
        <w:rPr>
          <w:sz w:val="22"/>
          <w:szCs w:val="22"/>
        </w:rPr>
        <w:t>ritical Care Medicine</w:t>
      </w:r>
      <w:r w:rsidRPr="00115935">
        <w:rPr>
          <w:sz w:val="22"/>
          <w:szCs w:val="22"/>
        </w:rPr>
        <w:t xml:space="preserve"> Dashboard has been set up to allow the Comp. Comm. Chair, PD, Academic Coaches update the </w:t>
      </w:r>
      <w:r w:rsidR="00757157" w:rsidRPr="00115935">
        <w:rPr>
          <w:sz w:val="22"/>
          <w:szCs w:val="22"/>
        </w:rPr>
        <w:t>“</w:t>
      </w:r>
      <w:r w:rsidR="00E41526" w:rsidRPr="00115935">
        <w:rPr>
          <w:sz w:val="22"/>
          <w:szCs w:val="22"/>
        </w:rPr>
        <w:t>EPA completions</w:t>
      </w:r>
      <w:r w:rsidR="00757157" w:rsidRPr="00115935">
        <w:rPr>
          <w:sz w:val="22"/>
          <w:szCs w:val="22"/>
        </w:rPr>
        <w:t xml:space="preserve">” &amp; “progressing” so we can change trainee status as we go through the meeting. </w:t>
      </w:r>
    </w:p>
    <w:p w14:paraId="6E3929E5" w14:textId="0AE4A125" w:rsidR="00757157" w:rsidRPr="00115935" w:rsidRDefault="00757157" w:rsidP="00757157">
      <w:pPr>
        <w:pStyle w:val="ListParagraph"/>
        <w:rPr>
          <w:sz w:val="22"/>
          <w:szCs w:val="22"/>
        </w:rPr>
      </w:pPr>
    </w:p>
    <w:p w14:paraId="19D90EC7" w14:textId="79CA7592" w:rsidR="001C0F08" w:rsidRPr="00115935" w:rsidRDefault="00E41526" w:rsidP="00E41526">
      <w:pPr>
        <w:rPr>
          <w:rFonts w:ascii="Times New Roman" w:eastAsia="Times New Roman" w:hAnsi="Times New Roman" w:cs="Times New Roman"/>
          <w:sz w:val="22"/>
          <w:szCs w:val="22"/>
        </w:rPr>
      </w:pPr>
      <w:r w:rsidRPr="00115935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848C03B" wp14:editId="08730B35">
            <wp:simplePos x="0" y="0"/>
            <wp:positionH relativeFrom="column">
              <wp:posOffset>5561883</wp:posOffset>
            </wp:positionH>
            <wp:positionV relativeFrom="paragraph">
              <wp:posOffset>40218</wp:posOffset>
            </wp:positionV>
            <wp:extent cx="775335" cy="666750"/>
            <wp:effectExtent l="0" t="0" r="0" b="6350"/>
            <wp:wrapTight wrapText="bothSides">
              <wp:wrapPolygon edited="0">
                <wp:start x="0" y="0"/>
                <wp:lineTo x="0" y="21394"/>
                <wp:lineTo x="21229" y="21394"/>
                <wp:lineTo x="21229" y="0"/>
                <wp:lineTo x="0" y="0"/>
              </wp:wrapPolygon>
            </wp:wrapTight>
            <wp:docPr id="8" name="Picture 8" descr="Letter Art Alphabet Mail Envelope - Clip Art Black And White Letter, HD Png 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tter Art Alphabet Mail Envelope - Clip Art Black And White Letter, HD Png  Download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57" w:rsidRPr="00115935">
        <w:rPr>
          <w:sz w:val="22"/>
          <w:szCs w:val="22"/>
        </w:rPr>
        <w:t xml:space="preserve">Both </w:t>
      </w:r>
      <w:r w:rsidR="000A4EBA" w:rsidRPr="00115935">
        <w:rPr>
          <w:sz w:val="22"/>
          <w:szCs w:val="22"/>
        </w:rPr>
        <w:t xml:space="preserve">the </w:t>
      </w:r>
      <w:r w:rsidR="00757157" w:rsidRPr="00115935">
        <w:rPr>
          <w:sz w:val="22"/>
          <w:szCs w:val="22"/>
        </w:rPr>
        <w:t>Comp</w:t>
      </w:r>
      <w:r w:rsidR="000A4EBA" w:rsidRPr="00115935">
        <w:rPr>
          <w:sz w:val="22"/>
          <w:szCs w:val="22"/>
        </w:rPr>
        <w:t>etency</w:t>
      </w:r>
      <w:r w:rsidR="00757157" w:rsidRPr="00115935">
        <w:rPr>
          <w:sz w:val="22"/>
          <w:szCs w:val="22"/>
        </w:rPr>
        <w:t xml:space="preserve"> Comm</w:t>
      </w:r>
      <w:r w:rsidR="000A4EBA" w:rsidRPr="00115935">
        <w:rPr>
          <w:sz w:val="22"/>
          <w:szCs w:val="22"/>
        </w:rPr>
        <w:t>ittee</w:t>
      </w:r>
      <w:r w:rsidR="00757157" w:rsidRPr="00115935">
        <w:rPr>
          <w:sz w:val="22"/>
          <w:szCs w:val="22"/>
        </w:rPr>
        <w:t xml:space="preserve"> Chair and I take notes during the meeting, letters are drafted, returned to Comp</w:t>
      </w:r>
      <w:r w:rsidR="000A4EBA" w:rsidRPr="00115935">
        <w:rPr>
          <w:sz w:val="22"/>
          <w:szCs w:val="22"/>
        </w:rPr>
        <w:t>etency</w:t>
      </w:r>
      <w:r w:rsidR="00757157" w:rsidRPr="00115935">
        <w:rPr>
          <w:sz w:val="22"/>
          <w:szCs w:val="22"/>
        </w:rPr>
        <w:t xml:space="preserve"> Comm</w:t>
      </w:r>
      <w:r w:rsidR="000A4EBA" w:rsidRPr="00115935">
        <w:rPr>
          <w:sz w:val="22"/>
          <w:szCs w:val="22"/>
        </w:rPr>
        <w:t>ittee</w:t>
      </w:r>
      <w:r w:rsidR="00757157" w:rsidRPr="00115935">
        <w:rPr>
          <w:sz w:val="22"/>
          <w:szCs w:val="22"/>
        </w:rPr>
        <w:t xml:space="preserve"> Chair for signature and then uploaded to Google Docs for R</w:t>
      </w:r>
      <w:r w:rsidR="000A4EBA" w:rsidRPr="00115935">
        <w:rPr>
          <w:sz w:val="22"/>
          <w:szCs w:val="22"/>
        </w:rPr>
        <w:t>esidency Program Committee</w:t>
      </w:r>
      <w:r w:rsidR="00757157" w:rsidRPr="00115935">
        <w:rPr>
          <w:sz w:val="22"/>
          <w:szCs w:val="22"/>
        </w:rPr>
        <w:t xml:space="preserve"> to review prior to the RPC meeting </w:t>
      </w:r>
      <w:proofErr w:type="gramStart"/>
      <w:r w:rsidR="00757157" w:rsidRPr="00115935">
        <w:rPr>
          <w:sz w:val="22"/>
          <w:szCs w:val="22"/>
        </w:rPr>
        <w:t>in order to</w:t>
      </w:r>
      <w:proofErr w:type="gramEnd"/>
      <w:r w:rsidR="00757157" w:rsidRPr="00115935">
        <w:rPr>
          <w:sz w:val="22"/>
          <w:szCs w:val="22"/>
        </w:rPr>
        <w:t xml:space="preserve"> just keep trainee updates to an FYI during the meeting. </w:t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"https://www.seekpng.com/png/detail/9-97458_black-check-mark-clip-art-check-clipart-black.png" \* MERGEFORMATINET </w:instrText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757157" w:rsidRPr="00115935">
        <w:rPr>
          <w:sz w:val="22"/>
          <w:szCs w:val="22"/>
        </w:rPr>
        <w:t>We have a standard letter for each stage and progression, and note in the letter the trainee’s strengths, weaknesses and contact information of P</w:t>
      </w:r>
      <w:r w:rsidR="000A4EBA" w:rsidRPr="00115935">
        <w:rPr>
          <w:sz w:val="22"/>
          <w:szCs w:val="22"/>
        </w:rPr>
        <w:t>rogram Director</w:t>
      </w:r>
      <w:r w:rsidR="00757157" w:rsidRPr="00115935">
        <w:rPr>
          <w:sz w:val="22"/>
          <w:szCs w:val="22"/>
        </w:rPr>
        <w:t xml:space="preserve"> and </w:t>
      </w:r>
      <w:r w:rsidR="000A4EBA" w:rsidRPr="00115935">
        <w:rPr>
          <w:sz w:val="22"/>
          <w:szCs w:val="22"/>
        </w:rPr>
        <w:t xml:space="preserve">Competency Committee </w:t>
      </w:r>
      <w:r w:rsidR="00757157" w:rsidRPr="00115935">
        <w:rPr>
          <w:sz w:val="22"/>
          <w:szCs w:val="22"/>
        </w:rPr>
        <w:t xml:space="preserve">Chair for any further clarification, assistance, guidance etc. pertaining to EPA completion. </w:t>
      </w:r>
    </w:p>
    <w:p w14:paraId="7E84AB4E" w14:textId="3D902D6D" w:rsidR="00E41526" w:rsidRPr="00115935" w:rsidRDefault="00115935" w:rsidP="001C0F08">
      <w:pPr>
        <w:rPr>
          <w:sz w:val="22"/>
          <w:szCs w:val="22"/>
        </w:rPr>
      </w:pPr>
      <w:r w:rsidRPr="00115935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000C855" wp14:editId="33EDE072">
            <wp:simplePos x="0" y="0"/>
            <wp:positionH relativeFrom="column">
              <wp:posOffset>5293064</wp:posOffset>
            </wp:positionH>
            <wp:positionV relativeFrom="paragraph">
              <wp:posOffset>37595</wp:posOffset>
            </wp:positionV>
            <wp:extent cx="1137285" cy="685165"/>
            <wp:effectExtent l="0" t="0" r="5715" b="635"/>
            <wp:wrapTight wrapText="bothSides">
              <wp:wrapPolygon edited="0">
                <wp:start x="0" y="0"/>
                <wp:lineTo x="0" y="21220"/>
                <wp:lineTo x="21467" y="21220"/>
                <wp:lineTo x="21467" y="0"/>
                <wp:lineTo x="0" y="0"/>
              </wp:wrapPolygon>
            </wp:wrapTight>
            <wp:docPr id="9" name="Picture 9" descr="Mobile Phone Free Content Clip Art - Person Talking On Cell Phone Clipart, 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bile Phone Free Content Clip Art - Person Talking On Cell Phone Clipart, 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F2BE1" w14:textId="59E4E774" w:rsidR="00E41526" w:rsidRPr="00115935" w:rsidRDefault="00757157" w:rsidP="00E41526">
      <w:pPr>
        <w:rPr>
          <w:rFonts w:ascii="Times New Roman" w:eastAsia="Times New Roman" w:hAnsi="Times New Roman" w:cs="Times New Roman"/>
          <w:sz w:val="22"/>
          <w:szCs w:val="22"/>
        </w:rPr>
      </w:pPr>
      <w:r w:rsidRPr="00115935">
        <w:rPr>
          <w:sz w:val="22"/>
          <w:szCs w:val="22"/>
        </w:rPr>
        <w:t xml:space="preserve">Trainees </w:t>
      </w:r>
      <w:r w:rsidR="00E41526" w:rsidRPr="00115935">
        <w:rPr>
          <w:sz w:val="22"/>
          <w:szCs w:val="22"/>
        </w:rPr>
        <w:t>who</w:t>
      </w:r>
      <w:r w:rsidRPr="00115935">
        <w:rPr>
          <w:sz w:val="22"/>
          <w:szCs w:val="22"/>
        </w:rPr>
        <w:t xml:space="preserve"> are not progressing as expected are notified in advance of receiving their letter by their Academic Coach.  </w:t>
      </w:r>
      <w:r w:rsidR="00E41526" w:rsidRPr="00115935">
        <w:rPr>
          <w:sz w:val="22"/>
          <w:szCs w:val="22"/>
        </w:rPr>
        <w:t xml:space="preserve">The status on the Dashboard is not updated until after this conversation </w:t>
      </w:r>
      <w:proofErr w:type="spellStart"/>
      <w:r w:rsidR="00E41526" w:rsidRPr="00115935">
        <w:rPr>
          <w:sz w:val="22"/>
          <w:szCs w:val="22"/>
        </w:rPr>
        <w:t>either.</w:t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"https://encrypted-tbn0.gstatic.com/images?q=tbn:ANd9GcRK-_wH57QZHebEUJVzUpx1A1jXSeN4XtR2x_n8RaHwstmIqXsdsBPFQRfYKFZNnMmQu3s&amp;usqp=CAU" \* MERGEFORMATINET </w:instrText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1C0F08" w:rsidRPr="0011593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proofErr w:type="spellEnd"/>
    </w:p>
    <w:p w14:paraId="67EA5C30" w14:textId="77777777" w:rsidR="00E41526" w:rsidRPr="00115935" w:rsidRDefault="00E41526" w:rsidP="00E41526">
      <w:pPr>
        <w:rPr>
          <w:sz w:val="22"/>
          <w:szCs w:val="22"/>
        </w:rPr>
      </w:pPr>
    </w:p>
    <w:p w14:paraId="13B35212" w14:textId="3635C68B" w:rsidR="00757157" w:rsidRPr="00115935" w:rsidRDefault="00115935" w:rsidP="00E41526">
      <w:pPr>
        <w:rPr>
          <w:rFonts w:ascii="Times New Roman" w:eastAsia="Times New Roman" w:hAnsi="Times New Roman" w:cs="Times New Roman"/>
          <w:sz w:val="22"/>
          <w:szCs w:val="22"/>
        </w:rPr>
      </w:pPr>
      <w:r w:rsidRPr="00115935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406CAC0" wp14:editId="25B53999">
            <wp:simplePos x="0" y="0"/>
            <wp:positionH relativeFrom="column">
              <wp:posOffset>5372290</wp:posOffset>
            </wp:positionH>
            <wp:positionV relativeFrom="paragraph">
              <wp:posOffset>93842</wp:posOffset>
            </wp:positionV>
            <wp:extent cx="772795" cy="518795"/>
            <wp:effectExtent l="0" t="0" r="1905" b="1905"/>
            <wp:wrapTight wrapText="bothSides">
              <wp:wrapPolygon edited="0">
                <wp:start x="0" y="0"/>
                <wp:lineTo x="0" y="21151"/>
                <wp:lineTo x="21298" y="21151"/>
                <wp:lineTo x="21298" y="0"/>
                <wp:lineTo x="0" y="0"/>
              </wp:wrapPolygon>
            </wp:wrapTight>
            <wp:docPr id="10" name="Picture 10" descr="Easy Button - Black And White Easy Button, HD Png Download , Transparent 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asy Button - Black And White Easy Button, HD Png Download , Transparent 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57" w:rsidRPr="00115935">
        <w:rPr>
          <w:sz w:val="22"/>
          <w:szCs w:val="22"/>
        </w:rPr>
        <w:t xml:space="preserve">The </w:t>
      </w:r>
      <w:proofErr w:type="spellStart"/>
      <w:r w:rsidR="00757157" w:rsidRPr="00115935">
        <w:rPr>
          <w:sz w:val="22"/>
          <w:szCs w:val="22"/>
        </w:rPr>
        <w:t>MedSIS</w:t>
      </w:r>
      <w:proofErr w:type="spellEnd"/>
      <w:r w:rsidR="00757157" w:rsidRPr="00115935">
        <w:rPr>
          <w:sz w:val="22"/>
          <w:szCs w:val="22"/>
        </w:rPr>
        <w:t xml:space="preserve"> Review Dashboard is a great tool that can be easily, viewed and updated prior to, during and post meetings for the Comp</w:t>
      </w:r>
      <w:r w:rsidR="000A4EBA" w:rsidRPr="00115935">
        <w:rPr>
          <w:sz w:val="22"/>
          <w:szCs w:val="22"/>
        </w:rPr>
        <w:t>etency</w:t>
      </w:r>
      <w:r w:rsidR="00757157" w:rsidRPr="00115935">
        <w:rPr>
          <w:sz w:val="22"/>
          <w:szCs w:val="22"/>
        </w:rPr>
        <w:t xml:space="preserve"> Comm</w:t>
      </w:r>
      <w:r w:rsidR="000A4EBA" w:rsidRPr="00115935">
        <w:rPr>
          <w:sz w:val="22"/>
          <w:szCs w:val="22"/>
        </w:rPr>
        <w:t>ittee</w:t>
      </w:r>
      <w:r w:rsidR="00757157" w:rsidRPr="00115935">
        <w:rPr>
          <w:sz w:val="22"/>
          <w:szCs w:val="22"/>
        </w:rPr>
        <w:t xml:space="preserve"> and the Trainee</w:t>
      </w:r>
      <w:r w:rsidR="000A4EBA" w:rsidRPr="00115935">
        <w:rPr>
          <w:sz w:val="22"/>
          <w:szCs w:val="22"/>
        </w:rPr>
        <w:t>.</w:t>
      </w:r>
      <w:r w:rsidRPr="0011593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1593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11593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"https://www.pngitem.com/pimgs/m/239-2394864_easy-button-black-and-white-easy-button-hd.png" \* MERGEFORMATINET </w:instrText>
      </w:r>
      <w:r w:rsidRPr="0011593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11593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5D861C0F" w14:textId="4C209703" w:rsidR="001C0F08" w:rsidRPr="00115935" w:rsidRDefault="001C0F08" w:rsidP="00326F55">
      <w:pPr>
        <w:pStyle w:val="ListParagraph"/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3ABD72AC" w14:textId="77777777" w:rsidR="001C0F08" w:rsidRPr="00115935" w:rsidRDefault="001C0F08" w:rsidP="001C0F08">
      <w:pPr>
        <w:rPr>
          <w:sz w:val="22"/>
          <w:szCs w:val="22"/>
        </w:rPr>
      </w:pPr>
    </w:p>
    <w:sectPr w:rsidR="001C0F08" w:rsidRPr="00115935" w:rsidSect="00546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431"/>
    <w:multiLevelType w:val="hybridMultilevel"/>
    <w:tmpl w:val="A9583250"/>
    <w:lvl w:ilvl="0" w:tplc="4B349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1C0"/>
    <w:multiLevelType w:val="hybridMultilevel"/>
    <w:tmpl w:val="492813CC"/>
    <w:lvl w:ilvl="0" w:tplc="95C89C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3F"/>
    <w:rsid w:val="000A4EBA"/>
    <w:rsid w:val="00115935"/>
    <w:rsid w:val="001C0F08"/>
    <w:rsid w:val="00320739"/>
    <w:rsid w:val="00326F55"/>
    <w:rsid w:val="0039253F"/>
    <w:rsid w:val="00435014"/>
    <w:rsid w:val="00546EE5"/>
    <w:rsid w:val="00757157"/>
    <w:rsid w:val="007616B0"/>
    <w:rsid w:val="008E5276"/>
    <w:rsid w:val="00B63276"/>
    <w:rsid w:val="00E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79B4"/>
  <w15:chartTrackingRefBased/>
  <w15:docId w15:val="{C3EEEA24-DCD7-834B-AB5B-10CFB6D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Sarah</dc:creator>
  <cp:keywords/>
  <dc:description/>
  <cp:lastModifiedBy>Richardson, Sarah</cp:lastModifiedBy>
  <cp:revision>4</cp:revision>
  <dcterms:created xsi:type="dcterms:W3CDTF">2021-11-15T19:01:00Z</dcterms:created>
  <dcterms:modified xsi:type="dcterms:W3CDTF">2021-11-16T19:28:00Z</dcterms:modified>
</cp:coreProperties>
</file>